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39AEF9" w14:textId="77777777" w:rsidR="006C0B0B" w:rsidRPr="00AF1707" w:rsidRDefault="006C0B0B">
      <w:pPr>
        <w:rPr>
          <w:rFonts w:ascii="Times New Roman" w:hAnsi="Times New Roman" w:cs="Times New Roman"/>
          <w:sz w:val="24"/>
          <w:szCs w:val="24"/>
        </w:rPr>
      </w:pPr>
      <w:r w:rsidRPr="00AF170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8B0102F" wp14:editId="7569B309">
            <wp:extent cx="3085106" cy="1024081"/>
            <wp:effectExtent l="0" t="0" r="1270" b="5080"/>
            <wp:docPr id="1" name="Picture 1" descr="C:\Users\NjomzaH\Desktop\KONKURSET 2025\Logo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jomzaH\Desktop\KONKURSET 2025\Logo_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227" b="23004"/>
                    <a:stretch/>
                  </pic:blipFill>
                  <pic:spPr bwMode="auto">
                    <a:xfrm>
                      <a:off x="0" y="0"/>
                      <a:ext cx="3335563" cy="1107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FA59EE" w14:textId="77777777" w:rsidR="006C0B0B" w:rsidRPr="00AF1707" w:rsidRDefault="006C0B0B" w:rsidP="006C0B0B">
      <w:pPr>
        <w:jc w:val="both"/>
        <w:rPr>
          <w:rFonts w:ascii="Times New Roman" w:eastAsia="Times New Roman" w:hAnsi="Times New Roman" w:cs="Times New Roman"/>
          <w:sz w:val="24"/>
          <w:szCs w:val="24"/>
          <w:lang w:val="sq-AL"/>
        </w:rPr>
      </w:pPr>
      <w:r w:rsidRPr="00AF1707">
        <w:rPr>
          <w:rFonts w:ascii="Times New Roman" w:eastAsia="Times New Roman" w:hAnsi="Times New Roman" w:cs="Times New Roman"/>
          <w:sz w:val="24"/>
          <w:szCs w:val="24"/>
          <w:lang w:val="sq-AL"/>
        </w:rPr>
        <w:t>Na osnovu Zakona br. 03/L-087 o Javnim Preduzećima, Zakona br. 03/L-212 o Radu, konkretno član 8,na osnovu Pravilnika br. 01/2024 o kriterijumima i procedurama zapošljavanja u K</w:t>
      </w:r>
      <w:r w:rsidR="00C26C19" w:rsidRPr="00AF1707">
        <w:rPr>
          <w:rFonts w:ascii="Times New Roman" w:eastAsia="Times New Roman" w:hAnsi="Times New Roman" w:cs="Times New Roman"/>
          <w:sz w:val="24"/>
          <w:szCs w:val="24"/>
          <w:lang w:val="sq-AL"/>
        </w:rPr>
        <w:t>U</w:t>
      </w:r>
      <w:r w:rsidRPr="00AF1707">
        <w:rPr>
          <w:rFonts w:ascii="Times New Roman" w:eastAsia="Times New Roman" w:hAnsi="Times New Roman" w:cs="Times New Roman"/>
          <w:sz w:val="24"/>
          <w:szCs w:val="24"/>
          <w:lang w:val="sq-AL"/>
        </w:rPr>
        <w:t>DK a.d.,Pravilnika br. 02/2025 o unutrašnjoj organizaciji, platama, beneficijama i dodacima u K</w:t>
      </w:r>
      <w:r w:rsidR="00C26C19" w:rsidRPr="00AF1707">
        <w:rPr>
          <w:rFonts w:ascii="Times New Roman" w:eastAsia="Times New Roman" w:hAnsi="Times New Roman" w:cs="Times New Roman"/>
          <w:sz w:val="24"/>
          <w:szCs w:val="24"/>
          <w:lang w:val="sq-AL"/>
        </w:rPr>
        <w:t>U</w:t>
      </w:r>
      <w:r w:rsidRPr="00AF1707">
        <w:rPr>
          <w:rFonts w:ascii="Times New Roman" w:eastAsia="Times New Roman" w:hAnsi="Times New Roman" w:cs="Times New Roman"/>
          <w:sz w:val="24"/>
          <w:szCs w:val="24"/>
          <w:lang w:val="sq-AL"/>
        </w:rPr>
        <w:t>DK a.d.,na osnovu Odluke Generalnog direktora K</w:t>
      </w:r>
      <w:r w:rsidR="00C26C19" w:rsidRPr="00AF1707">
        <w:rPr>
          <w:rFonts w:ascii="Times New Roman" w:eastAsia="Times New Roman" w:hAnsi="Times New Roman" w:cs="Times New Roman"/>
          <w:sz w:val="24"/>
          <w:szCs w:val="24"/>
          <w:lang w:val="sq-AL"/>
        </w:rPr>
        <w:t>U</w:t>
      </w:r>
      <w:r w:rsidR="00AE0172">
        <w:rPr>
          <w:rFonts w:ascii="Times New Roman" w:eastAsia="Times New Roman" w:hAnsi="Times New Roman" w:cs="Times New Roman"/>
          <w:sz w:val="24"/>
          <w:szCs w:val="24"/>
          <w:lang w:val="sq-AL"/>
        </w:rPr>
        <w:t>DK a.d. br</w:t>
      </w:r>
      <w:r w:rsidR="00AE0172" w:rsidRPr="00CA648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. </w:t>
      </w:r>
      <w:r w:rsidR="00CA648B" w:rsidRPr="00CA648B">
        <w:rPr>
          <w:rFonts w:ascii="Times New Roman" w:eastAsia="Times New Roman" w:hAnsi="Times New Roman" w:cs="Times New Roman"/>
          <w:sz w:val="24"/>
          <w:szCs w:val="24"/>
          <w:lang w:val="sq-AL"/>
        </w:rPr>
        <w:t>550</w:t>
      </w:r>
      <w:r w:rsidR="00AE0172" w:rsidRPr="00CA648B">
        <w:rPr>
          <w:rFonts w:ascii="Times New Roman" w:eastAsia="Times New Roman" w:hAnsi="Times New Roman" w:cs="Times New Roman"/>
          <w:sz w:val="24"/>
          <w:szCs w:val="24"/>
          <w:lang w:val="sq-AL"/>
        </w:rPr>
        <w:t>/2025 od 2</w:t>
      </w:r>
      <w:r w:rsidR="00CA648B" w:rsidRPr="00CA648B">
        <w:rPr>
          <w:rFonts w:ascii="Times New Roman" w:eastAsia="Times New Roman" w:hAnsi="Times New Roman" w:cs="Times New Roman"/>
          <w:sz w:val="24"/>
          <w:szCs w:val="24"/>
          <w:lang w:val="sq-AL"/>
        </w:rPr>
        <w:t>5</w:t>
      </w:r>
      <w:r w:rsidRPr="00CA648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.09.2025, </w:t>
      </w:r>
      <w:r w:rsidR="00EC2061" w:rsidRPr="00CA648B">
        <w:rPr>
          <w:rFonts w:ascii="Times New Roman" w:eastAsia="Times New Roman" w:hAnsi="Times New Roman" w:cs="Times New Roman"/>
          <w:sz w:val="24"/>
          <w:szCs w:val="24"/>
          <w:lang w:val="sq-AL"/>
        </w:rPr>
        <w:t>s</w:t>
      </w:r>
      <w:r w:rsidR="00AE0172" w:rsidRPr="00CA648B">
        <w:rPr>
          <w:rFonts w:ascii="Times New Roman" w:eastAsia="Times New Roman" w:hAnsi="Times New Roman" w:cs="Times New Roman"/>
          <w:sz w:val="24"/>
          <w:szCs w:val="24"/>
          <w:lang w:val="sq-AL"/>
        </w:rPr>
        <w:t>a protokolarnim brojem 02-06/</w:t>
      </w:r>
      <w:r w:rsidR="00CA648B" w:rsidRPr="00CA648B">
        <w:rPr>
          <w:rFonts w:ascii="Times New Roman" w:eastAsia="Times New Roman" w:hAnsi="Times New Roman" w:cs="Times New Roman"/>
          <w:sz w:val="24"/>
          <w:szCs w:val="24"/>
          <w:lang w:val="sq-AL"/>
        </w:rPr>
        <w:t>550</w:t>
      </w:r>
      <w:r w:rsidRPr="00AF1707">
        <w:rPr>
          <w:rFonts w:ascii="Times New Roman" w:eastAsia="Times New Roman" w:hAnsi="Times New Roman" w:cs="Times New Roman"/>
          <w:sz w:val="24"/>
          <w:szCs w:val="24"/>
          <w:lang w:val="sq-AL"/>
        </w:rPr>
        <w:t>,K</w:t>
      </w:r>
      <w:r w:rsidR="00C26C19" w:rsidRPr="00AF1707">
        <w:rPr>
          <w:rFonts w:ascii="Times New Roman" w:eastAsia="Times New Roman" w:hAnsi="Times New Roman" w:cs="Times New Roman"/>
          <w:sz w:val="24"/>
          <w:szCs w:val="24"/>
          <w:lang w:val="sq-AL"/>
        </w:rPr>
        <w:t>U</w:t>
      </w:r>
      <w:r w:rsidRPr="00AF1707">
        <w:rPr>
          <w:rFonts w:ascii="Times New Roman" w:eastAsia="Times New Roman" w:hAnsi="Times New Roman" w:cs="Times New Roman"/>
          <w:sz w:val="24"/>
          <w:szCs w:val="24"/>
          <w:lang w:val="sq-AL"/>
        </w:rPr>
        <w:t>DK a.d. objavljuje:</w:t>
      </w:r>
    </w:p>
    <w:p w14:paraId="3358C046" w14:textId="77777777" w:rsidR="006C0B0B" w:rsidRPr="00AF1707" w:rsidRDefault="006C0B0B" w:rsidP="006C0B0B">
      <w:pPr>
        <w:rPr>
          <w:rFonts w:ascii="Times New Roman" w:hAnsi="Times New Roman" w:cs="Times New Roman"/>
          <w:sz w:val="24"/>
          <w:szCs w:val="24"/>
        </w:rPr>
      </w:pPr>
    </w:p>
    <w:p w14:paraId="6ED51BD6" w14:textId="77777777" w:rsidR="006C0B0B" w:rsidRPr="00AF1707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</w:pPr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  <w:t>JAVNI KONKURS</w:t>
      </w:r>
    </w:p>
    <w:p w14:paraId="0099DBDB" w14:textId="77777777" w:rsidR="006C0B0B" w:rsidRPr="00AF1707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</w:pPr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  <w:t>ZA POPUNU RADNOG MESTA</w:t>
      </w:r>
    </w:p>
    <w:p w14:paraId="2993FE75" w14:textId="77777777" w:rsidR="006C0B0B" w:rsidRPr="00AF1707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</w:pPr>
    </w:p>
    <w:p w14:paraId="2D959431" w14:textId="77777777" w:rsidR="003D342B" w:rsidRPr="00504CF2" w:rsidRDefault="006C0B0B" w:rsidP="00CA648B">
      <w:pPr>
        <w:pStyle w:val="NormalWeb"/>
        <w:rPr>
          <w:lang w:val="de-AT"/>
        </w:rPr>
      </w:pPr>
      <w:r w:rsidRPr="00504CF2">
        <w:rPr>
          <w:b/>
          <w:u w:val="single"/>
          <w:lang w:val="de-AT"/>
        </w:rPr>
        <w:t>Naziv</w:t>
      </w:r>
      <w:r w:rsidRPr="00504CF2">
        <w:rPr>
          <w:lang w:val="de-AT"/>
        </w:rPr>
        <w:t>;</w:t>
      </w:r>
      <w:r w:rsidR="00AF1707" w:rsidRPr="00504CF2">
        <w:rPr>
          <w:lang w:val="de-AT"/>
        </w:rPr>
        <w:t xml:space="preserve"> </w:t>
      </w:r>
      <w:r w:rsidR="00CA648B" w:rsidRPr="00504CF2">
        <w:rPr>
          <w:bCs/>
          <w:lang w:val="de-AT"/>
        </w:rPr>
        <w:t>Menadžer Sanitarne Deponije</w:t>
      </w:r>
      <w:r w:rsidR="0013275B" w:rsidRPr="00504CF2">
        <w:rPr>
          <w:lang w:val="de-AT"/>
        </w:rPr>
        <w:t xml:space="preserve"> u Landovici, Prizrenu </w:t>
      </w:r>
      <w:r w:rsidR="00AF1707" w:rsidRPr="00504CF2">
        <w:rPr>
          <w:lang w:val="de-AT"/>
        </w:rPr>
        <w:t>(1 pozicija);</w:t>
      </w:r>
    </w:p>
    <w:p w14:paraId="5E62D7EE" w14:textId="77777777" w:rsidR="003D342B" w:rsidRPr="00504CF2" w:rsidRDefault="006C0B0B">
      <w:pPr>
        <w:rPr>
          <w:rFonts w:ascii="Times New Roman" w:hAnsi="Times New Roman" w:cs="Times New Roman"/>
          <w:sz w:val="24"/>
          <w:szCs w:val="24"/>
          <w:lang w:val="de-AT"/>
        </w:rPr>
      </w:pPr>
      <w:r w:rsidRPr="00504CF2">
        <w:rPr>
          <w:rFonts w:ascii="Times New Roman" w:hAnsi="Times New Roman" w:cs="Times New Roman"/>
          <w:b/>
          <w:sz w:val="24"/>
          <w:szCs w:val="24"/>
          <w:u w:val="single"/>
          <w:lang w:val="de-AT"/>
        </w:rPr>
        <w:t>Referentni broj:</w:t>
      </w:r>
      <w:r w:rsidRPr="00504CF2">
        <w:rPr>
          <w:rFonts w:ascii="Times New Roman" w:hAnsi="Times New Roman" w:cs="Times New Roman"/>
          <w:sz w:val="24"/>
          <w:szCs w:val="24"/>
          <w:lang w:val="de-AT"/>
        </w:rPr>
        <w:t xml:space="preserve"> ZP/KJ-</w:t>
      </w:r>
      <w:r w:rsidR="00CA648B" w:rsidRPr="00504CF2">
        <w:rPr>
          <w:rFonts w:ascii="Times New Roman" w:hAnsi="Times New Roman" w:cs="Times New Roman"/>
          <w:sz w:val="24"/>
          <w:szCs w:val="24"/>
          <w:lang w:val="de-AT"/>
        </w:rPr>
        <w:t>20</w:t>
      </w:r>
      <w:r w:rsidRPr="00504CF2">
        <w:rPr>
          <w:rFonts w:ascii="Times New Roman" w:hAnsi="Times New Roman" w:cs="Times New Roman"/>
          <w:sz w:val="24"/>
          <w:szCs w:val="24"/>
          <w:lang w:val="de-AT"/>
        </w:rPr>
        <w:t>-2025;</w:t>
      </w:r>
    </w:p>
    <w:p w14:paraId="1102A988" w14:textId="77777777" w:rsidR="003D342B" w:rsidRPr="00504CF2" w:rsidRDefault="006C0B0B">
      <w:pPr>
        <w:rPr>
          <w:rFonts w:ascii="Times New Roman" w:hAnsi="Times New Roman" w:cs="Times New Roman"/>
          <w:sz w:val="24"/>
          <w:szCs w:val="24"/>
          <w:lang w:val="de-AT"/>
        </w:rPr>
      </w:pPr>
      <w:r w:rsidRPr="00504CF2">
        <w:rPr>
          <w:rFonts w:ascii="Times New Roman" w:hAnsi="Times New Roman" w:cs="Times New Roman"/>
          <w:b/>
          <w:sz w:val="24"/>
          <w:szCs w:val="24"/>
          <w:u w:val="single"/>
          <w:lang w:val="de-AT"/>
        </w:rPr>
        <w:t>Izveštava:</w:t>
      </w:r>
      <w:r w:rsidR="00396EBA" w:rsidRPr="00504CF2">
        <w:rPr>
          <w:rFonts w:ascii="Times New Roman" w:hAnsi="Times New Roman" w:cs="Times New Roman"/>
          <w:sz w:val="24"/>
          <w:szCs w:val="24"/>
          <w:lang w:val="de-AT"/>
        </w:rPr>
        <w:t xml:space="preserve"> </w:t>
      </w:r>
      <w:r w:rsidR="00CA648B" w:rsidRPr="00504CF2">
        <w:rPr>
          <w:lang w:val="de-AT"/>
        </w:rPr>
        <w:t>Direktoru Sektora za Operacije</w:t>
      </w:r>
      <w:r w:rsidR="00396EBA" w:rsidRPr="00504CF2">
        <w:rPr>
          <w:rFonts w:ascii="Times New Roman" w:hAnsi="Times New Roman" w:cs="Times New Roman"/>
          <w:sz w:val="24"/>
          <w:szCs w:val="24"/>
          <w:lang w:val="de-AT"/>
        </w:rPr>
        <w:t>;</w:t>
      </w:r>
    </w:p>
    <w:p w14:paraId="2E2E7CF5" w14:textId="77777777" w:rsidR="003D342B" w:rsidRPr="00504CF2" w:rsidRDefault="00937A4F">
      <w:pPr>
        <w:rPr>
          <w:rFonts w:ascii="Times New Roman" w:hAnsi="Times New Roman" w:cs="Times New Roman"/>
          <w:sz w:val="24"/>
          <w:szCs w:val="24"/>
          <w:lang w:val="de-AT"/>
        </w:rPr>
      </w:pPr>
      <w:r w:rsidRPr="00504CF2">
        <w:rPr>
          <w:rFonts w:ascii="Times New Roman" w:hAnsi="Times New Roman" w:cs="Times New Roman"/>
          <w:b/>
          <w:sz w:val="24"/>
          <w:szCs w:val="24"/>
          <w:u w:val="single"/>
          <w:lang w:val="de-AT"/>
        </w:rPr>
        <w:t xml:space="preserve">Nivo plate sa koef. </w:t>
      </w:r>
      <w:r w:rsidR="00010D66" w:rsidRPr="00504CF2">
        <w:rPr>
          <w:rFonts w:ascii="Times New Roman" w:hAnsi="Times New Roman" w:cs="Times New Roman"/>
          <w:b/>
          <w:sz w:val="24"/>
          <w:szCs w:val="24"/>
          <w:u w:val="single"/>
          <w:lang w:val="de-AT"/>
        </w:rPr>
        <w:t>62</w:t>
      </w:r>
      <w:r w:rsidR="006C0B0B" w:rsidRPr="00504CF2">
        <w:rPr>
          <w:rFonts w:ascii="Times New Roman" w:hAnsi="Times New Roman" w:cs="Times New Roman"/>
          <w:b/>
          <w:sz w:val="24"/>
          <w:szCs w:val="24"/>
          <w:u w:val="single"/>
          <w:lang w:val="de-AT"/>
        </w:rPr>
        <w:t>:</w:t>
      </w:r>
      <w:r w:rsidR="006C0B0B" w:rsidRPr="00504CF2">
        <w:rPr>
          <w:rFonts w:ascii="Times New Roman" w:hAnsi="Times New Roman" w:cs="Times New Roman"/>
          <w:sz w:val="24"/>
          <w:szCs w:val="24"/>
          <w:lang w:val="de-AT"/>
        </w:rPr>
        <w:t xml:space="preserve"> </w:t>
      </w:r>
      <w:r w:rsidR="00010D66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>124</w:t>
      </w:r>
      <w:r w:rsidR="00AE0172"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>0</w:t>
      </w:r>
      <w:r w:rsidR="00AF1707"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>.0€ Bruto (</w:t>
      </w:r>
      <w:r w:rsidR="00CA648B" w:rsidRPr="00CA648B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>hiljadu dvesta četrdeset</w:t>
      </w:r>
      <w:r w:rsidR="00AE0172" w:rsidRPr="00CA648B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 xml:space="preserve"> Euro</w:t>
      </w:r>
      <w:r w:rsidR="00AF1707"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 xml:space="preserve">) </w:t>
      </w:r>
      <w:r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>mesečno, podložno promeni prema odluci Odbora direktora K</w:t>
      </w:r>
      <w:r w:rsidR="00C26C19"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>U</w:t>
      </w:r>
      <w:r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>DK-a;</w:t>
      </w:r>
    </w:p>
    <w:p w14:paraId="487C7F79" w14:textId="77777777" w:rsidR="003D342B" w:rsidRPr="00504CF2" w:rsidRDefault="006C0B0B">
      <w:pPr>
        <w:rPr>
          <w:rFonts w:ascii="Times New Roman" w:hAnsi="Times New Roman" w:cs="Times New Roman"/>
          <w:sz w:val="24"/>
          <w:szCs w:val="24"/>
          <w:lang w:val="de-AT"/>
        </w:rPr>
      </w:pPr>
      <w:r w:rsidRPr="00504CF2">
        <w:rPr>
          <w:rFonts w:ascii="Times New Roman" w:hAnsi="Times New Roman" w:cs="Times New Roman"/>
          <w:b/>
          <w:sz w:val="24"/>
          <w:szCs w:val="24"/>
          <w:u w:val="single"/>
          <w:lang w:val="de-AT"/>
        </w:rPr>
        <w:t>Radno vreme:</w:t>
      </w:r>
      <w:r w:rsidRPr="00504CF2">
        <w:rPr>
          <w:rFonts w:ascii="Times New Roman" w:hAnsi="Times New Roman" w:cs="Times New Roman"/>
          <w:sz w:val="24"/>
          <w:szCs w:val="24"/>
          <w:lang w:val="de-AT"/>
        </w:rPr>
        <w:t xml:space="preserve"> </w:t>
      </w:r>
      <w:r w:rsidR="00396EBA" w:rsidRPr="00504CF2">
        <w:rPr>
          <w:rFonts w:ascii="Times New Roman" w:hAnsi="Times New Roman" w:cs="Times New Roman"/>
          <w:sz w:val="24"/>
          <w:szCs w:val="24"/>
          <w:lang w:val="de-AT"/>
        </w:rPr>
        <w:t>4</w:t>
      </w:r>
      <w:r w:rsidRPr="00504CF2">
        <w:rPr>
          <w:rFonts w:ascii="Times New Roman" w:hAnsi="Times New Roman" w:cs="Times New Roman"/>
          <w:sz w:val="24"/>
          <w:szCs w:val="24"/>
          <w:lang w:val="de-AT"/>
        </w:rPr>
        <w:t>0 sati nedeljno;</w:t>
      </w:r>
    </w:p>
    <w:p w14:paraId="6B330ED6" w14:textId="77777777" w:rsidR="003D342B" w:rsidRPr="00504CF2" w:rsidRDefault="006C0B0B">
      <w:pPr>
        <w:rPr>
          <w:rFonts w:ascii="Times New Roman" w:hAnsi="Times New Roman" w:cs="Times New Roman"/>
          <w:sz w:val="24"/>
          <w:szCs w:val="24"/>
          <w:lang w:val="de-AT"/>
        </w:rPr>
      </w:pPr>
      <w:r w:rsidRPr="00504CF2">
        <w:rPr>
          <w:rFonts w:ascii="Times New Roman" w:hAnsi="Times New Roman" w:cs="Times New Roman"/>
          <w:b/>
          <w:sz w:val="24"/>
          <w:szCs w:val="24"/>
          <w:u w:val="single"/>
          <w:lang w:val="de-AT"/>
        </w:rPr>
        <w:t xml:space="preserve">Trajanje ugovora: </w:t>
      </w:r>
      <w:r w:rsidRPr="00504CF2">
        <w:rPr>
          <w:rFonts w:ascii="Times New Roman" w:hAnsi="Times New Roman" w:cs="Times New Roman"/>
          <w:sz w:val="24"/>
          <w:szCs w:val="24"/>
          <w:lang w:val="de-AT"/>
        </w:rPr>
        <w:t>Na određeno vreme (1 godina) sa mogućnošću produženja, probni rad traje do šest (6) meseci;</w:t>
      </w:r>
    </w:p>
    <w:p w14:paraId="20CD0554" w14:textId="77777777" w:rsidR="00AE0172" w:rsidRPr="00504CF2" w:rsidRDefault="006C0B0B">
      <w:pPr>
        <w:rPr>
          <w:rFonts w:ascii="Times New Roman" w:hAnsi="Times New Roman" w:cs="Times New Roman"/>
          <w:sz w:val="24"/>
          <w:szCs w:val="24"/>
          <w:lang w:val="de-AT"/>
        </w:rPr>
      </w:pPr>
      <w:r w:rsidRPr="00504CF2">
        <w:rPr>
          <w:rFonts w:ascii="Times New Roman" w:hAnsi="Times New Roman" w:cs="Times New Roman"/>
          <w:b/>
          <w:sz w:val="24"/>
          <w:szCs w:val="24"/>
          <w:u w:val="single"/>
          <w:lang w:val="de-AT"/>
        </w:rPr>
        <w:t>Mesto rada:</w:t>
      </w:r>
      <w:r w:rsidRPr="00504CF2">
        <w:rPr>
          <w:rFonts w:ascii="Times New Roman" w:hAnsi="Times New Roman" w:cs="Times New Roman"/>
          <w:sz w:val="24"/>
          <w:szCs w:val="24"/>
          <w:lang w:val="de-AT"/>
        </w:rPr>
        <w:t xml:space="preserve"> </w:t>
      </w:r>
      <w:r w:rsidR="0013275B" w:rsidRPr="00504CF2">
        <w:rPr>
          <w:lang w:val="de-AT"/>
        </w:rPr>
        <w:t>Sanitarna Deponija u Landovici, Prizrenu</w:t>
      </w:r>
      <w:r w:rsidRPr="00504CF2">
        <w:rPr>
          <w:rFonts w:ascii="Times New Roman" w:hAnsi="Times New Roman" w:cs="Times New Roman"/>
          <w:sz w:val="24"/>
          <w:szCs w:val="24"/>
          <w:lang w:val="de-AT"/>
        </w:rPr>
        <w:t>.</w:t>
      </w:r>
    </w:p>
    <w:p w14:paraId="74523C68" w14:textId="77777777" w:rsidR="006C0B0B" w:rsidRPr="00AF1707" w:rsidRDefault="006C0B0B" w:rsidP="006C0B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</w:pPr>
      <w:r w:rsidRPr="00AF1707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  <w:t>Zadaci i Odgovornosti:</w:t>
      </w:r>
    </w:p>
    <w:p w14:paraId="11E45A45" w14:textId="77777777" w:rsidR="002F7155" w:rsidRPr="00504CF2" w:rsidRDefault="002F7155" w:rsidP="002F7155">
      <w:pPr>
        <w:pStyle w:val="NormalWeb"/>
        <w:rPr>
          <w:b/>
          <w:bCs/>
          <w:lang w:val="de-AT"/>
        </w:rPr>
      </w:pPr>
      <w:r w:rsidRPr="00504CF2">
        <w:rPr>
          <w:rStyle w:val="Strong"/>
          <w:lang w:val="de-AT"/>
        </w:rPr>
        <w:t>Dnevno Upravljanje Operacijama na Deponiji</w:t>
      </w:r>
      <w:r w:rsidRPr="00504CF2">
        <w:rPr>
          <w:rStyle w:val="Strong"/>
          <w:lang w:val="de-AT"/>
        </w:rPr>
        <w:br/>
      </w:r>
      <w:r w:rsidRPr="00504CF2">
        <w:rPr>
          <w:lang w:val="de-AT"/>
        </w:rPr>
        <w:t>•Organizuje i nadgleda sve dnevne aktivnosti prijema, odlaganja, zbijanja i prekrivanja otpada.</w:t>
      </w:r>
      <w:r w:rsidRPr="00504CF2">
        <w:rPr>
          <w:lang w:val="de-AT"/>
        </w:rPr>
        <w:br/>
        <w:t>• Osigurava da se operacije sprovode u skladu sa operativnim planom, tehničkim i ekološkim standardima, kao i važećim zakonskim zahtevima.</w:t>
      </w:r>
      <w:r w:rsidRPr="00504CF2">
        <w:rPr>
          <w:lang w:val="de-AT"/>
        </w:rPr>
        <w:br/>
        <w:t>• Upravlja protokom saobraćaja i organizuje efikasno korišćenje operativnih prostora unutar perimetra deponije.</w:t>
      </w:r>
      <w:r w:rsidRPr="00504CF2">
        <w:rPr>
          <w:lang w:val="de-AT"/>
        </w:rPr>
        <w:br/>
        <w:t>• Sprovodi tehnička uputstva Odeljenja za Operacije i obezbeđuje kontinuirani nadzor procesa odlaganja.</w:t>
      </w:r>
    </w:p>
    <w:p w14:paraId="0067BF8B" w14:textId="77777777" w:rsidR="002F7155" w:rsidRPr="00504CF2" w:rsidRDefault="002F7155" w:rsidP="002F7155">
      <w:pPr>
        <w:pStyle w:val="NormalWeb"/>
        <w:rPr>
          <w:lang w:val="de-AT"/>
        </w:rPr>
      </w:pPr>
      <w:r w:rsidRPr="00504CF2">
        <w:rPr>
          <w:rStyle w:val="Strong"/>
          <w:lang w:val="de-AT"/>
        </w:rPr>
        <w:lastRenderedPageBreak/>
        <w:t>Upravljanje Osobljem i Opreme</w:t>
      </w:r>
      <w:r w:rsidRPr="00504CF2">
        <w:rPr>
          <w:rStyle w:val="Strong"/>
          <w:lang w:val="de-AT"/>
        </w:rPr>
        <w:br/>
      </w:r>
      <w:r w:rsidRPr="00504CF2">
        <w:rPr>
          <w:lang w:val="de-AT"/>
        </w:rPr>
        <w:t>•Vodi i koordinira rad osoblja uključenog u operacije deponije, uključujući operatere, vozače, tehničare i pomoćno osoblje.</w:t>
      </w:r>
      <w:r w:rsidRPr="00504CF2">
        <w:rPr>
          <w:lang w:val="de-AT"/>
        </w:rPr>
        <w:br/>
        <w:t>• Osigurava redovan rad i preventivno održavanje opreme i teških mašina (kompaktori, bageri, utovarivači, itd.).</w:t>
      </w:r>
      <w:r w:rsidRPr="00504CF2">
        <w:rPr>
          <w:lang w:val="de-AT"/>
        </w:rPr>
        <w:br/>
        <w:t>• Nadzire primenu bezbednosnih procedura na radu i preduzima mere za zaštitu zdravlja i bezbednosti osoblja.</w:t>
      </w:r>
    </w:p>
    <w:p w14:paraId="272BECFF" w14:textId="77777777" w:rsidR="002F7155" w:rsidRPr="00504CF2" w:rsidRDefault="002F7155" w:rsidP="002F7155">
      <w:pPr>
        <w:pStyle w:val="NormalWeb"/>
        <w:rPr>
          <w:lang w:val="de-AT"/>
        </w:rPr>
      </w:pPr>
      <w:r w:rsidRPr="00504CF2">
        <w:rPr>
          <w:rStyle w:val="Strong"/>
          <w:lang w:val="de-AT"/>
        </w:rPr>
        <w:t>Tehnički i Ekološki Nadzor</w:t>
      </w:r>
      <w:r w:rsidRPr="00504CF2">
        <w:rPr>
          <w:lang w:val="de-AT"/>
        </w:rPr>
        <w:br/>
        <w:t>• Prati sisteme za upravljanje otpadnim vodama, gasovima i drenažom, obezbeđujući usklađenost sa zakonskim i licencnim standardima.</w:t>
      </w:r>
      <w:r w:rsidRPr="00504CF2">
        <w:rPr>
          <w:lang w:val="de-AT"/>
        </w:rPr>
        <w:br/>
        <w:t>• Vodi detaljnu evidenciju o količini, poreklu i kategoriji primljenog i odloženog otpada.</w:t>
      </w:r>
      <w:r w:rsidRPr="00504CF2">
        <w:rPr>
          <w:lang w:val="de-AT"/>
        </w:rPr>
        <w:br/>
        <w:t>• Obezbeđuje primenu propisa o bezbednosti i zdravlju na radu na sanitarnoj deponiji.</w:t>
      </w:r>
      <w:r w:rsidRPr="00504CF2">
        <w:rPr>
          <w:lang w:val="de-AT"/>
        </w:rPr>
        <w:br/>
        <w:t>• Koordinira interne kontrole i inspekcije od strane nadležnih organa za tehničke i ekološke aspekte.</w:t>
      </w:r>
      <w:r w:rsidRPr="00504CF2">
        <w:rPr>
          <w:lang w:val="de-AT"/>
        </w:rPr>
        <w:br/>
        <w:t>• Preduzima preventivne mere za sprečavanje požara i zagađenja i reaguje merama hitne pomoći u takvim situacijama.</w:t>
      </w:r>
    </w:p>
    <w:p w14:paraId="5B2FC0A3" w14:textId="77777777" w:rsidR="002F7155" w:rsidRPr="00504CF2" w:rsidRDefault="002F7155" w:rsidP="002F7155">
      <w:pPr>
        <w:pStyle w:val="NormalWeb"/>
        <w:rPr>
          <w:lang w:val="de-AT"/>
        </w:rPr>
      </w:pPr>
      <w:r w:rsidRPr="00504CF2">
        <w:rPr>
          <w:rStyle w:val="Strong"/>
          <w:lang w:val="de-AT"/>
        </w:rPr>
        <w:t>Planiranje i Razvoj Infrastrukture</w:t>
      </w:r>
      <w:r w:rsidRPr="00504CF2">
        <w:rPr>
          <w:lang w:val="de-AT"/>
        </w:rPr>
        <w:br/>
        <w:t>• Učestvuje u izradi i ažuriranju razvojnih i operativnih planova deponije.</w:t>
      </w:r>
      <w:r w:rsidRPr="00504CF2">
        <w:rPr>
          <w:lang w:val="de-AT"/>
        </w:rPr>
        <w:br/>
        <w:t>• Predlaže intervencije za rehabilitaciju postojećih ćelija i sektora i razvoj novih u skladu sa operativnim potrebama.</w:t>
      </w:r>
      <w:r w:rsidRPr="00504CF2">
        <w:rPr>
          <w:lang w:val="de-AT"/>
        </w:rPr>
        <w:br/>
        <w:t>• Sarađuje sa projektnim timovima, konsultantima i donatorskim partnerima na realizaciji investicionih projekata.</w:t>
      </w:r>
      <w:r w:rsidRPr="00504CF2">
        <w:rPr>
          <w:lang w:val="de-AT"/>
        </w:rPr>
        <w:br/>
        <w:t>• Identifikuje mogućnosti za tehnička poboljšanja i smanjenje operativnih troškova.</w:t>
      </w:r>
    </w:p>
    <w:p w14:paraId="51FE18D0" w14:textId="77777777" w:rsidR="002F7155" w:rsidRPr="00504CF2" w:rsidRDefault="002F7155" w:rsidP="002F7155">
      <w:pPr>
        <w:pStyle w:val="NormalWeb"/>
        <w:rPr>
          <w:lang w:val="de-AT"/>
        </w:rPr>
      </w:pPr>
      <w:r w:rsidRPr="00504CF2">
        <w:rPr>
          <w:rStyle w:val="Strong"/>
          <w:lang w:val="de-AT"/>
        </w:rPr>
        <w:t>Izveštavanje, Dokumentacija i Komunikacija</w:t>
      </w:r>
      <w:r w:rsidRPr="00504CF2">
        <w:rPr>
          <w:lang w:val="de-AT"/>
        </w:rPr>
        <w:br/>
        <w:t>• Vodi detaljnu evidenciju o ulazima i izlazima sa deponije i o svakoj izvršenoj operativnoj aktivnosti.</w:t>
      </w:r>
      <w:r w:rsidRPr="00504CF2">
        <w:rPr>
          <w:lang w:val="de-AT"/>
        </w:rPr>
        <w:br/>
        <w:t>• Priprema i dostavlja redovne izveštaje (mesečne, tromesečne, godišnje) o tehničkim i ekološkim performansama deponije.</w:t>
      </w:r>
      <w:r w:rsidRPr="00504CF2">
        <w:rPr>
          <w:lang w:val="de-AT"/>
        </w:rPr>
        <w:br/>
        <w:t>• Sarađuje sa predstavnicima opština i pruža tehničku podršku za pitanja vezana za deponovanje i dnevna opterećenja.</w:t>
      </w:r>
      <w:r w:rsidRPr="00504CF2">
        <w:rPr>
          <w:lang w:val="de-AT"/>
        </w:rPr>
        <w:br/>
        <w:t>• Informiše Direkciju Operacija o izazovima, potrebama, napretku i preporukama za unapređenje.</w:t>
      </w:r>
      <w:r w:rsidRPr="00504CF2">
        <w:rPr>
          <w:lang w:val="de-AT"/>
        </w:rPr>
        <w:br/>
        <w:t>• Održava redovnu komunikaciju sa zajednicom.</w:t>
      </w:r>
    </w:p>
    <w:p w14:paraId="1C0AB71C" w14:textId="77777777" w:rsidR="002F7155" w:rsidRPr="00504CF2" w:rsidRDefault="002F7155" w:rsidP="002F7155">
      <w:pPr>
        <w:pStyle w:val="NormalWeb"/>
        <w:rPr>
          <w:lang w:val="de-AT"/>
        </w:rPr>
      </w:pPr>
      <w:r w:rsidRPr="00504CF2">
        <w:rPr>
          <w:rStyle w:val="Strong"/>
          <w:lang w:val="de-AT"/>
        </w:rPr>
        <w:t>Izvršne Odgovornosti i Dodatni Zadaci</w:t>
      </w:r>
      <w:r w:rsidRPr="00504CF2">
        <w:rPr>
          <w:lang w:val="de-AT"/>
        </w:rPr>
        <w:br/>
        <w:t>• Pažljivo sprovodi politike i uputstva Direkcije Operacija i rukovodećih struktura.</w:t>
      </w:r>
      <w:r w:rsidRPr="00504CF2">
        <w:rPr>
          <w:lang w:val="de-AT"/>
        </w:rPr>
        <w:br/>
        <w:t>• Obavlja svaki drugi zadatak koji mu se poveri u skladu sa strateškim i operativnim potrebama preduzeća.</w:t>
      </w:r>
    </w:p>
    <w:p w14:paraId="621F74F4" w14:textId="77777777" w:rsidR="002F7155" w:rsidRPr="00504CF2" w:rsidRDefault="002F7155" w:rsidP="002F7155">
      <w:pPr>
        <w:pStyle w:val="NormalWeb"/>
        <w:rPr>
          <w:lang w:val="de-AT"/>
        </w:rPr>
      </w:pPr>
    </w:p>
    <w:p w14:paraId="6BD68EED" w14:textId="77777777" w:rsidR="002F7155" w:rsidRPr="00504CF2" w:rsidRDefault="002F7155" w:rsidP="002F7155">
      <w:pPr>
        <w:pStyle w:val="NormalWeb"/>
        <w:rPr>
          <w:lang w:val="de-AT"/>
        </w:rPr>
      </w:pPr>
    </w:p>
    <w:p w14:paraId="21361595" w14:textId="77777777" w:rsidR="003D342B" w:rsidRPr="00AF1707" w:rsidRDefault="006C0B0B" w:rsidP="006C0B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</w:pPr>
      <w:r w:rsidRPr="00AF1707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  <w:lastRenderedPageBreak/>
        <w:t>Iskustvo/Obrazovanje:</w:t>
      </w:r>
      <w:r w:rsidR="002F7155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  <w:br/>
      </w:r>
    </w:p>
    <w:p w14:paraId="32E6B5CB" w14:textId="77777777" w:rsidR="004E6376" w:rsidRPr="00504CF2" w:rsidRDefault="002F7155" w:rsidP="00937A4F">
      <w:pPr>
        <w:widowControl w:val="0"/>
        <w:rPr>
          <w:lang w:val="de-AT"/>
        </w:rPr>
      </w:pPr>
      <w:r w:rsidRPr="00504CF2">
        <w:rPr>
          <w:lang w:val="de-AT"/>
        </w:rPr>
        <w:t>• Diploma univerziteta, prednost imaju profili kao što su Inženjering životne sredine, Građevinski inženjering ili slične oblasti;</w:t>
      </w:r>
      <w:r w:rsidRPr="00504CF2">
        <w:rPr>
          <w:lang w:val="de-AT"/>
        </w:rPr>
        <w:br/>
        <w:t>• Minimum 3 godine radnog iskustva u menadžmentu;</w:t>
      </w:r>
      <w:r w:rsidRPr="00504CF2">
        <w:rPr>
          <w:lang w:val="de-AT"/>
        </w:rPr>
        <w:br/>
        <w:t>• Napredno znanje međunarodnih praksi i standarda za upravljanje sanitarnim deponijama ili životnom sredinom;</w:t>
      </w:r>
      <w:r w:rsidRPr="00504CF2">
        <w:rPr>
          <w:lang w:val="de-AT"/>
        </w:rPr>
        <w:br/>
        <w:t>• Sposobnost korišćenja uređaja za monitoring i analitičkih alata za kontrolu operacija i ekoloških parametara;</w:t>
      </w:r>
      <w:r w:rsidRPr="00504CF2">
        <w:rPr>
          <w:lang w:val="de-AT"/>
        </w:rPr>
        <w:br/>
        <w:t>• Poželjno je poznavanje engleskog jezika.</w:t>
      </w:r>
    </w:p>
    <w:p w14:paraId="57D8FD38" w14:textId="77777777" w:rsidR="00937A4F" w:rsidRPr="00AF1707" w:rsidRDefault="00396EBA" w:rsidP="00937A4F">
      <w:pPr>
        <w:widowControl w:val="0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sq-AL"/>
        </w:rPr>
      </w:pPr>
      <w:r w:rsidRPr="00AF1707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  <w:t>Druge</w:t>
      </w:r>
      <w:r w:rsidR="006C0B0B" w:rsidRPr="00AF1707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  <w:t xml:space="preserve"> Veštine:</w:t>
      </w:r>
    </w:p>
    <w:p w14:paraId="3A772A55" w14:textId="77777777" w:rsidR="006C0B0B" w:rsidRPr="00AF1707" w:rsidRDefault="004E6376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  <w:r w:rsidRPr="00504CF2">
        <w:rPr>
          <w:lang w:val="de-AT"/>
        </w:rPr>
        <w:t>• Dokazane sposobnosti za vođenje i menadžment operativnih timova na terenu;</w:t>
      </w:r>
      <w:r w:rsidRPr="00504CF2">
        <w:rPr>
          <w:lang w:val="de-AT"/>
        </w:rPr>
        <w:br/>
        <w:t>• Tehničke veštine za procenu funkcionalnosti opreme i infrastrukture deponije;</w:t>
      </w:r>
      <w:r w:rsidRPr="00504CF2">
        <w:rPr>
          <w:lang w:val="de-AT"/>
        </w:rPr>
        <w:br/>
        <w:t>• Sposobnost za međuinstitucionalnu koordinaciju i efikasnu komunikaciju sa zainteresovanim stranama (opštine, inspektorati, izvođači radova, zajednica);</w:t>
      </w:r>
      <w:r w:rsidRPr="00504CF2">
        <w:rPr>
          <w:lang w:val="de-AT"/>
        </w:rPr>
        <w:br/>
        <w:t>• Veštine u planiranju budžeta, kao i u upravljanju materijalima, opremom i drugim logističkim resursima;</w:t>
      </w:r>
      <w:r w:rsidRPr="00504CF2">
        <w:rPr>
          <w:lang w:val="de-AT"/>
        </w:rPr>
        <w:br/>
        <w:t>• Posvećenost bezbednosti na radu, zaštiti životne sredine i primeni principa stalnog unapređenja;</w:t>
      </w:r>
      <w:r w:rsidRPr="00504CF2">
        <w:rPr>
          <w:lang w:val="de-AT"/>
        </w:rPr>
        <w:br/>
        <w:t>• Sposobnost rada pod pritiskom i ispunjavanja rokova u zahtevnim operativnim uslovima.</w:t>
      </w:r>
    </w:p>
    <w:p w14:paraId="089FC251" w14:textId="77777777" w:rsidR="006C0B0B" w:rsidRPr="00AF1707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</w:p>
    <w:p w14:paraId="73EE632E" w14:textId="77777777" w:rsidR="006C0B0B" w:rsidRPr="00AF1707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Procedura Konkursa:</w:t>
      </w:r>
    </w:p>
    <w:p w14:paraId="1B5FE009" w14:textId="77777777" w:rsidR="006C0B0B" w:rsidRPr="00504CF2" w:rsidRDefault="006C0B0B" w:rsidP="006C0B0B">
      <w:pPr>
        <w:rPr>
          <w:rFonts w:ascii="Times New Roman" w:hAnsi="Times New Roman" w:cs="Times New Roman"/>
          <w:sz w:val="24"/>
          <w:szCs w:val="24"/>
          <w:lang w:val="sq-AL"/>
        </w:rPr>
      </w:pPr>
    </w:p>
    <w:p w14:paraId="48228AB7" w14:textId="77777777" w:rsidR="006C0B0B" w:rsidRPr="00504CF2" w:rsidRDefault="006C0B0B" w:rsidP="006C0B0B">
      <w:pPr>
        <w:rPr>
          <w:rFonts w:ascii="Times New Roman" w:hAnsi="Times New Roman" w:cs="Times New Roman"/>
          <w:sz w:val="24"/>
          <w:szCs w:val="24"/>
          <w:lang w:val="sq-AL"/>
        </w:rPr>
      </w:pPr>
      <w:r w:rsidRPr="00504CF2">
        <w:rPr>
          <w:rFonts w:ascii="Times New Roman" w:hAnsi="Times New Roman" w:cs="Times New Roman"/>
          <w:sz w:val="24"/>
          <w:szCs w:val="24"/>
          <w:lang w:val="sq-AL"/>
        </w:rPr>
        <w:t>Zainteresovani kandidati mogu preuzeti zvanični formular u kancelarijama Ljudskih resursa KMDK a.d. ili ga preuzeti sa internet stranice na adresi: https://kmdk-ks.org/.</w:t>
      </w:r>
    </w:p>
    <w:p w14:paraId="70307953" w14:textId="77777777" w:rsidR="006C0B0B" w:rsidRPr="00504CF2" w:rsidRDefault="006C0B0B" w:rsidP="006C0B0B">
      <w:pPr>
        <w:rPr>
          <w:rFonts w:ascii="Times New Roman" w:hAnsi="Times New Roman" w:cs="Times New Roman"/>
          <w:sz w:val="24"/>
          <w:szCs w:val="24"/>
          <w:lang w:val="sq-AL"/>
        </w:rPr>
      </w:pPr>
      <w:r w:rsidRPr="00504CF2">
        <w:rPr>
          <w:rFonts w:ascii="Times New Roman" w:hAnsi="Times New Roman" w:cs="Times New Roman"/>
          <w:sz w:val="24"/>
          <w:szCs w:val="24"/>
          <w:lang w:val="sq-AL"/>
        </w:rPr>
        <w:t>Dokumentacija se može dostaviti elektronski putem adrese kmdkpunesime@gmail.com, putem pošte ili u fizičkoj kopiji u kancelarijama Ljudskih resursa na adresi: Ulica Gazmend Zajmi br.41, Priština.</w:t>
      </w:r>
    </w:p>
    <w:p w14:paraId="0EAB661B" w14:textId="77777777" w:rsidR="006C0B0B" w:rsidRPr="00504CF2" w:rsidRDefault="006C0B0B" w:rsidP="006C0B0B">
      <w:pPr>
        <w:rPr>
          <w:rFonts w:ascii="Times New Roman" w:hAnsi="Times New Roman" w:cs="Times New Roman"/>
          <w:sz w:val="24"/>
          <w:szCs w:val="24"/>
          <w:lang w:val="sq-AL"/>
        </w:rPr>
      </w:pPr>
      <w:r w:rsidRPr="00504CF2">
        <w:rPr>
          <w:rFonts w:ascii="Times New Roman" w:hAnsi="Times New Roman" w:cs="Times New Roman"/>
          <w:sz w:val="24"/>
          <w:szCs w:val="24"/>
          <w:lang w:val="sq-AL"/>
        </w:rPr>
        <w:t>Aplikacija poslata elektronskim putem smatra se primljenom ako dobijete automatsku potvrdu prijema.</w:t>
      </w:r>
    </w:p>
    <w:p w14:paraId="6078E483" w14:textId="77777777" w:rsidR="006C0B0B" w:rsidRPr="00504CF2" w:rsidRDefault="006C0B0B" w:rsidP="006C0B0B">
      <w:pPr>
        <w:rPr>
          <w:rFonts w:ascii="Times New Roman" w:hAnsi="Times New Roman" w:cs="Times New Roman"/>
          <w:sz w:val="24"/>
          <w:szCs w:val="24"/>
          <w:lang w:val="de-AT"/>
        </w:rPr>
      </w:pPr>
      <w:r w:rsidRPr="00504CF2">
        <w:rPr>
          <w:rFonts w:ascii="Times New Roman" w:hAnsi="Times New Roman" w:cs="Times New Roman"/>
          <w:sz w:val="24"/>
          <w:szCs w:val="24"/>
          <w:lang w:val="de-AT"/>
        </w:rPr>
        <w:t>Kandidati koji konkurišu moraju tačno navesti adresu, broj telefona i elektronsku adresu.</w:t>
      </w:r>
    </w:p>
    <w:p w14:paraId="18E3531A" w14:textId="77777777" w:rsidR="006C0B0B" w:rsidRPr="00504CF2" w:rsidRDefault="006C0B0B" w:rsidP="006C0B0B">
      <w:pPr>
        <w:rPr>
          <w:rFonts w:ascii="Times New Roman" w:hAnsi="Times New Roman" w:cs="Times New Roman"/>
          <w:sz w:val="24"/>
          <w:szCs w:val="24"/>
          <w:lang w:val="de-AT"/>
        </w:rPr>
      </w:pPr>
    </w:p>
    <w:p w14:paraId="63F7DA4B" w14:textId="77777777" w:rsidR="006C0B0B" w:rsidRPr="00AF1707" w:rsidRDefault="006C0B0B" w:rsidP="006C0B0B">
      <w:pPr>
        <w:spacing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</w:pPr>
      <w:r w:rsidRPr="00AF1707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>Potrebna dokumenta za prijavu:</w:t>
      </w:r>
    </w:p>
    <w:p w14:paraId="367E64E2" w14:textId="77777777" w:rsidR="006C0B0B" w:rsidRPr="00AF1707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AF1707">
        <w:rPr>
          <w:rFonts w:ascii="Times New Roman" w:hAnsi="Times New Roman" w:cs="Times New Roman"/>
          <w:sz w:val="24"/>
          <w:szCs w:val="24"/>
        </w:rPr>
        <w:t>Zvanični formular prijave (popunjen i potpisan);</w:t>
      </w:r>
    </w:p>
    <w:p w14:paraId="29F112B0" w14:textId="77777777" w:rsidR="006C0B0B" w:rsidRPr="00504CF2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de-AT"/>
        </w:rPr>
      </w:pPr>
      <w:r w:rsidRPr="00504CF2">
        <w:rPr>
          <w:rFonts w:ascii="Times New Roman" w:hAnsi="Times New Roman" w:cs="Times New Roman"/>
          <w:sz w:val="24"/>
          <w:szCs w:val="24"/>
          <w:lang w:val="de-AT"/>
        </w:rPr>
        <w:t>Kopija lične karte ili važećeg pasoša;</w:t>
      </w:r>
    </w:p>
    <w:p w14:paraId="2066A296" w14:textId="77777777" w:rsidR="006C0B0B" w:rsidRPr="00504CF2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de-AT"/>
        </w:rPr>
      </w:pPr>
      <w:r w:rsidRPr="00504CF2">
        <w:rPr>
          <w:rFonts w:ascii="Times New Roman" w:hAnsi="Times New Roman" w:cs="Times New Roman"/>
          <w:sz w:val="24"/>
          <w:szCs w:val="24"/>
          <w:lang w:val="de-AT"/>
        </w:rPr>
        <w:t>Detaljna biografija (CV) sa radnim iskustvom;</w:t>
      </w:r>
    </w:p>
    <w:p w14:paraId="1C781442" w14:textId="77777777" w:rsidR="006C0B0B" w:rsidRPr="00AF1707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AF1707">
        <w:rPr>
          <w:rFonts w:ascii="Times New Roman" w:hAnsi="Times New Roman" w:cs="Times New Roman"/>
          <w:sz w:val="24"/>
          <w:szCs w:val="24"/>
        </w:rPr>
        <w:lastRenderedPageBreak/>
        <w:t>Diploma i dokazi o kvalifikacijama (diplome stečene van Republike Kosovo moraju biti nostrifikovane od strane MONT-a);</w:t>
      </w:r>
    </w:p>
    <w:p w14:paraId="45ADF18E" w14:textId="77777777" w:rsidR="006C0B0B" w:rsidRPr="00AF1707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AF1707">
        <w:rPr>
          <w:rFonts w:ascii="Times New Roman" w:hAnsi="Times New Roman" w:cs="Times New Roman"/>
          <w:sz w:val="24"/>
          <w:szCs w:val="24"/>
        </w:rPr>
        <w:t>Dokazi o radnom iskustvu (ugovori, potvrde ili izvod iz penzionih doprinosa);</w:t>
      </w:r>
    </w:p>
    <w:p w14:paraId="3D18BCA9" w14:textId="77777777" w:rsidR="006C0B0B" w:rsidRPr="00504CF2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de-AT"/>
        </w:rPr>
      </w:pPr>
      <w:r w:rsidRPr="00504CF2">
        <w:rPr>
          <w:rFonts w:ascii="Times New Roman" w:hAnsi="Times New Roman" w:cs="Times New Roman"/>
          <w:sz w:val="24"/>
          <w:szCs w:val="24"/>
          <w:lang w:val="de-AT"/>
        </w:rPr>
        <w:t>Uverenje da kandidat nije pod istragom i da nije osuđivan (ne starije od datuma objave konkursa).</w:t>
      </w:r>
    </w:p>
    <w:p w14:paraId="790A84B2" w14:textId="77777777" w:rsidR="006C0B0B" w:rsidRPr="00504CF2" w:rsidRDefault="006C0B0B" w:rsidP="006C0B0B">
      <w:pPr>
        <w:rPr>
          <w:rFonts w:ascii="Times New Roman" w:hAnsi="Times New Roman" w:cs="Times New Roman"/>
          <w:sz w:val="24"/>
          <w:szCs w:val="24"/>
          <w:lang w:val="de-AT"/>
        </w:rPr>
      </w:pPr>
    </w:p>
    <w:p w14:paraId="239190AF" w14:textId="77777777" w:rsidR="006C0B0B" w:rsidRPr="00AF1707" w:rsidRDefault="006C0B0B" w:rsidP="006C0B0B">
      <w:pPr>
        <w:rPr>
          <w:rFonts w:ascii="Times New Roman" w:hAnsi="Times New Roman" w:cs="Times New Roman"/>
          <w:sz w:val="24"/>
          <w:szCs w:val="24"/>
        </w:rPr>
      </w:pPr>
      <w:r w:rsidRPr="00AF1707">
        <w:rPr>
          <w:rFonts w:ascii="Times New Roman" w:hAnsi="Times New Roman" w:cs="Times New Roman"/>
          <w:sz w:val="24"/>
          <w:szCs w:val="24"/>
        </w:rPr>
        <w:t>Nepotpuna dokumentacija dovodi do diskvalifikacije. Kandidati su odgovorni za tačno popunjavanje prijave.K</w:t>
      </w:r>
      <w:r w:rsidR="00C26C19" w:rsidRPr="00AF1707">
        <w:rPr>
          <w:rFonts w:ascii="Times New Roman" w:hAnsi="Times New Roman" w:cs="Times New Roman"/>
          <w:sz w:val="24"/>
          <w:szCs w:val="24"/>
        </w:rPr>
        <w:t>U</w:t>
      </w:r>
      <w:r w:rsidRPr="00AF1707">
        <w:rPr>
          <w:rFonts w:ascii="Times New Roman" w:hAnsi="Times New Roman" w:cs="Times New Roman"/>
          <w:sz w:val="24"/>
          <w:szCs w:val="24"/>
        </w:rPr>
        <w:t>DK a.d. može tražiti dopunu dokumenata do pretposlednjeg dana roka konkursa.Tokom postupka konkursa, K</w:t>
      </w:r>
      <w:r w:rsidR="00C26C19" w:rsidRPr="00AF1707">
        <w:rPr>
          <w:rFonts w:ascii="Times New Roman" w:hAnsi="Times New Roman" w:cs="Times New Roman"/>
          <w:sz w:val="24"/>
          <w:szCs w:val="24"/>
        </w:rPr>
        <w:t>U</w:t>
      </w:r>
      <w:r w:rsidRPr="00AF1707">
        <w:rPr>
          <w:rFonts w:ascii="Times New Roman" w:hAnsi="Times New Roman" w:cs="Times New Roman"/>
          <w:sz w:val="24"/>
          <w:szCs w:val="24"/>
        </w:rPr>
        <w:t>DK zadržava pravo da traži dodatna dokumenta i informacije od kandidata.</w:t>
      </w:r>
    </w:p>
    <w:p w14:paraId="22685255" w14:textId="77777777" w:rsidR="006C0B0B" w:rsidRPr="00AF1707" w:rsidRDefault="006C0B0B" w:rsidP="006C0B0B">
      <w:pPr>
        <w:rPr>
          <w:rFonts w:ascii="Times New Roman" w:hAnsi="Times New Roman" w:cs="Times New Roman"/>
          <w:sz w:val="24"/>
          <w:szCs w:val="24"/>
        </w:rPr>
      </w:pPr>
    </w:p>
    <w:p w14:paraId="172B48AB" w14:textId="77777777" w:rsidR="006C0B0B" w:rsidRPr="00AF1707" w:rsidRDefault="006C0B0B" w:rsidP="006C0B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Način ocenjivanja i kriterijumi bodovanja:</w:t>
      </w:r>
    </w:p>
    <w:p w14:paraId="728F8E07" w14:textId="77777777" w:rsidR="006C0B0B" w:rsidRPr="00AF1707" w:rsidRDefault="006C0B0B" w:rsidP="006C0B0B">
      <w:pPr>
        <w:rPr>
          <w:rFonts w:ascii="Times New Roman" w:hAnsi="Times New Roman" w:cs="Times New Roman"/>
          <w:sz w:val="24"/>
          <w:szCs w:val="24"/>
        </w:rPr>
      </w:pPr>
    </w:p>
    <w:p w14:paraId="08488E72" w14:textId="77777777" w:rsidR="006C0B0B" w:rsidRPr="00AF1707" w:rsidRDefault="006C0B0B" w:rsidP="006C0B0B">
      <w:pPr>
        <w:rPr>
          <w:rFonts w:ascii="Times New Roman" w:hAnsi="Times New Roman" w:cs="Times New Roman"/>
          <w:sz w:val="24"/>
          <w:szCs w:val="24"/>
        </w:rPr>
      </w:pPr>
      <w:r w:rsidRPr="00AF1707">
        <w:rPr>
          <w:rFonts w:ascii="Times New Roman" w:hAnsi="Times New Roman" w:cs="Times New Roman"/>
          <w:sz w:val="24"/>
          <w:szCs w:val="24"/>
        </w:rPr>
        <w:t>Ocena prijava konkursa u K</w:t>
      </w:r>
      <w:r w:rsidR="00C26C19" w:rsidRPr="00AF1707">
        <w:rPr>
          <w:rFonts w:ascii="Times New Roman" w:hAnsi="Times New Roman" w:cs="Times New Roman"/>
          <w:sz w:val="24"/>
          <w:szCs w:val="24"/>
        </w:rPr>
        <w:t>U</w:t>
      </w:r>
      <w:r w:rsidRPr="00AF1707">
        <w:rPr>
          <w:rFonts w:ascii="Times New Roman" w:hAnsi="Times New Roman" w:cs="Times New Roman"/>
          <w:sz w:val="24"/>
          <w:szCs w:val="24"/>
        </w:rPr>
        <w:t>DK-u obuhvata ukupno sto (100) poena, gde je prolaznost najmanje pedeset (50) poena iz svih faza javnog konkursa.Kriterijumi bodovanja: biografija kandidata se ocenjuje do deset (10) poena, pismeni test do šezdeset (60) poena i intervju do trideset (30) poena.</w:t>
      </w:r>
    </w:p>
    <w:p w14:paraId="628D4E1B" w14:textId="77777777" w:rsidR="006C0B0B" w:rsidRPr="00AF1707" w:rsidRDefault="006C0B0B" w:rsidP="006C0B0B">
      <w:pPr>
        <w:spacing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</w:pPr>
      <w:r w:rsidRPr="00AF1707"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  <w:lang w:val="sq-AL"/>
        </w:rPr>
        <w:t>Napomena:</w:t>
      </w:r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Prijave poslate poštom koje nose poštanski pečat poslednjeg dana roka za prijavu smatraće se važećim i biće uzete u razmatranje ako stignu u roku od tri (3) dana.Prijave koje stignu posle ovog roka i one koje nisu kompletirane sa odgovarajućom dokumentacijom neće se razmatrati.</w:t>
      </w:r>
    </w:p>
    <w:p w14:paraId="61FA3F78" w14:textId="48601DE2" w:rsidR="006C0B0B" w:rsidRPr="00AF1707" w:rsidRDefault="006C0B0B" w:rsidP="006C0B0B">
      <w:pPr>
        <w:rPr>
          <w:rFonts w:ascii="Times New Roman" w:hAnsi="Times New Roman" w:cs="Times New Roman"/>
          <w:sz w:val="24"/>
          <w:szCs w:val="24"/>
        </w:rPr>
      </w:pPr>
      <w:r w:rsidRPr="00AF1707">
        <w:rPr>
          <w:rFonts w:ascii="Times New Roman" w:hAnsi="Times New Roman" w:cs="Times New Roman"/>
          <w:sz w:val="24"/>
          <w:szCs w:val="24"/>
        </w:rPr>
        <w:t xml:space="preserve">Rok za prijavu je do </w:t>
      </w:r>
      <w:r w:rsidR="00504CF2">
        <w:rPr>
          <w:rFonts w:ascii="Times New Roman" w:hAnsi="Times New Roman" w:cs="Times New Roman"/>
          <w:b/>
          <w:sz w:val="24"/>
          <w:szCs w:val="24"/>
        </w:rPr>
        <w:t>28</w:t>
      </w:r>
      <w:r w:rsidR="00EC2061" w:rsidRPr="00CA648B">
        <w:rPr>
          <w:rFonts w:ascii="Times New Roman" w:hAnsi="Times New Roman" w:cs="Times New Roman"/>
          <w:b/>
          <w:sz w:val="24"/>
          <w:szCs w:val="24"/>
        </w:rPr>
        <w:t>.10</w:t>
      </w:r>
      <w:r w:rsidRPr="00CA648B">
        <w:rPr>
          <w:rFonts w:ascii="Times New Roman" w:hAnsi="Times New Roman" w:cs="Times New Roman"/>
          <w:b/>
          <w:sz w:val="24"/>
          <w:szCs w:val="24"/>
        </w:rPr>
        <w:t>.2025</w:t>
      </w:r>
      <w:r w:rsidRPr="00AE0172">
        <w:rPr>
          <w:rFonts w:ascii="Times New Roman" w:hAnsi="Times New Roman" w:cs="Times New Roman"/>
          <w:b/>
          <w:sz w:val="24"/>
          <w:szCs w:val="24"/>
        </w:rPr>
        <w:t>. godine do 16:00</w:t>
      </w:r>
      <w:r w:rsidRPr="00AF1707">
        <w:rPr>
          <w:rFonts w:ascii="Times New Roman" w:hAnsi="Times New Roman" w:cs="Times New Roman"/>
          <w:sz w:val="24"/>
          <w:szCs w:val="24"/>
        </w:rPr>
        <w:t xml:space="preserve"> časova.</w:t>
      </w:r>
    </w:p>
    <w:p w14:paraId="5861BA61" w14:textId="77777777" w:rsidR="006C0B0B" w:rsidRPr="00AF1707" w:rsidRDefault="006C0B0B" w:rsidP="006C0B0B">
      <w:pPr>
        <w:rPr>
          <w:rFonts w:ascii="Times New Roman" w:hAnsi="Times New Roman" w:cs="Times New Roman"/>
          <w:sz w:val="24"/>
          <w:szCs w:val="24"/>
        </w:rPr>
      </w:pPr>
      <w:r w:rsidRPr="00AF1707">
        <w:rPr>
          <w:rFonts w:ascii="Times New Roman" w:hAnsi="Times New Roman" w:cs="Times New Roman"/>
          <w:b/>
          <w:sz w:val="24"/>
          <w:szCs w:val="24"/>
        </w:rPr>
        <w:t>Za dodatne informacije možete kontaktirati Kancelariju ljudskih resursa K</w:t>
      </w:r>
      <w:r w:rsidR="00C26C19" w:rsidRPr="00AF1707">
        <w:rPr>
          <w:rFonts w:ascii="Times New Roman" w:hAnsi="Times New Roman" w:cs="Times New Roman"/>
          <w:b/>
          <w:sz w:val="24"/>
          <w:szCs w:val="24"/>
        </w:rPr>
        <w:t>U</w:t>
      </w:r>
      <w:r w:rsidRPr="00AF1707">
        <w:rPr>
          <w:rFonts w:ascii="Times New Roman" w:hAnsi="Times New Roman" w:cs="Times New Roman"/>
          <w:b/>
          <w:sz w:val="24"/>
          <w:szCs w:val="24"/>
        </w:rPr>
        <w:t>DK-a na broj telefona</w:t>
      </w:r>
      <w:r w:rsidRPr="00AF1707">
        <w:rPr>
          <w:rFonts w:ascii="Times New Roman" w:hAnsi="Times New Roman" w:cs="Times New Roman"/>
          <w:sz w:val="24"/>
          <w:szCs w:val="24"/>
        </w:rPr>
        <w:t xml:space="preserve"> 038 600–552 ili putem elektronske adrese </w:t>
      </w:r>
      <w:r w:rsidRPr="00AF1707">
        <w:rPr>
          <w:rFonts w:ascii="Times New Roman" w:eastAsia="Times New Roman" w:hAnsi="Times New Roman" w:cs="Times New Roman"/>
          <w:color w:val="4285F4"/>
          <w:sz w:val="24"/>
          <w:szCs w:val="24"/>
          <w:u w:val="single"/>
          <w:lang w:val="sq-AL"/>
        </w:rPr>
        <w:t>kmdkpunesime@gmail.com</w:t>
      </w:r>
    </w:p>
    <w:p w14:paraId="383808A2" w14:textId="77777777" w:rsidR="003D342B" w:rsidRPr="00AF1707" w:rsidRDefault="003D342B" w:rsidP="006C0B0B">
      <w:pPr>
        <w:rPr>
          <w:rFonts w:ascii="Times New Roman" w:hAnsi="Times New Roman" w:cs="Times New Roman"/>
          <w:sz w:val="24"/>
          <w:szCs w:val="24"/>
        </w:rPr>
      </w:pPr>
    </w:p>
    <w:sectPr w:rsidR="003D342B" w:rsidRPr="00AF170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2A4A67"/>
    <w:multiLevelType w:val="hybridMultilevel"/>
    <w:tmpl w:val="C6FAF9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3CA0ADD"/>
    <w:multiLevelType w:val="multilevel"/>
    <w:tmpl w:val="CE8C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01941A3"/>
    <w:multiLevelType w:val="multilevel"/>
    <w:tmpl w:val="8F567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34563CC"/>
    <w:multiLevelType w:val="hybridMultilevel"/>
    <w:tmpl w:val="C1CAE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CD6804"/>
    <w:multiLevelType w:val="multilevel"/>
    <w:tmpl w:val="39C21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70B5490"/>
    <w:multiLevelType w:val="hybridMultilevel"/>
    <w:tmpl w:val="B8E25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F2584A"/>
    <w:multiLevelType w:val="hybridMultilevel"/>
    <w:tmpl w:val="BD282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616EA8"/>
    <w:multiLevelType w:val="hybridMultilevel"/>
    <w:tmpl w:val="0636C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021C5F"/>
    <w:multiLevelType w:val="hybridMultilevel"/>
    <w:tmpl w:val="2BF81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D41A8C"/>
    <w:multiLevelType w:val="multilevel"/>
    <w:tmpl w:val="4E2EB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FF95A4B"/>
    <w:multiLevelType w:val="multilevel"/>
    <w:tmpl w:val="64406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5247F91"/>
    <w:multiLevelType w:val="hybridMultilevel"/>
    <w:tmpl w:val="870C66FE"/>
    <w:lvl w:ilvl="0" w:tplc="891ED4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C76B35"/>
    <w:multiLevelType w:val="hybridMultilevel"/>
    <w:tmpl w:val="277897D6"/>
    <w:lvl w:ilvl="0" w:tplc="D528132E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D0294C"/>
    <w:multiLevelType w:val="hybridMultilevel"/>
    <w:tmpl w:val="3F40EC8E"/>
    <w:lvl w:ilvl="0" w:tplc="891ED4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9E34E5"/>
    <w:multiLevelType w:val="hybridMultilevel"/>
    <w:tmpl w:val="E3721D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D4673D2"/>
    <w:multiLevelType w:val="multilevel"/>
    <w:tmpl w:val="352C4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5010182"/>
    <w:multiLevelType w:val="hybridMultilevel"/>
    <w:tmpl w:val="FD044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CA7E65"/>
    <w:multiLevelType w:val="hybridMultilevel"/>
    <w:tmpl w:val="63808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8E7447"/>
    <w:multiLevelType w:val="hybridMultilevel"/>
    <w:tmpl w:val="51C42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814314"/>
    <w:multiLevelType w:val="multilevel"/>
    <w:tmpl w:val="52840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1801861">
    <w:abstractNumId w:val="8"/>
  </w:num>
  <w:num w:numId="2" w16cid:durableId="390812181">
    <w:abstractNumId w:val="6"/>
  </w:num>
  <w:num w:numId="3" w16cid:durableId="209415431">
    <w:abstractNumId w:val="5"/>
  </w:num>
  <w:num w:numId="4" w16cid:durableId="601717973">
    <w:abstractNumId w:val="4"/>
  </w:num>
  <w:num w:numId="5" w16cid:durableId="851451891">
    <w:abstractNumId w:val="7"/>
  </w:num>
  <w:num w:numId="6" w16cid:durableId="2138062408">
    <w:abstractNumId w:val="3"/>
  </w:num>
  <w:num w:numId="7" w16cid:durableId="1980333333">
    <w:abstractNumId w:val="2"/>
  </w:num>
  <w:num w:numId="8" w16cid:durableId="1554463306">
    <w:abstractNumId w:val="1"/>
  </w:num>
  <w:num w:numId="9" w16cid:durableId="2128891332">
    <w:abstractNumId w:val="0"/>
  </w:num>
  <w:num w:numId="10" w16cid:durableId="885992359">
    <w:abstractNumId w:val="15"/>
  </w:num>
  <w:num w:numId="11" w16cid:durableId="1101411963">
    <w:abstractNumId w:val="9"/>
  </w:num>
  <w:num w:numId="12" w16cid:durableId="2143038001">
    <w:abstractNumId w:val="14"/>
  </w:num>
  <w:num w:numId="13" w16cid:durableId="363403015">
    <w:abstractNumId w:val="26"/>
  </w:num>
  <w:num w:numId="14" w16cid:durableId="116261074">
    <w:abstractNumId w:val="25"/>
  </w:num>
  <w:num w:numId="15" w16cid:durableId="1543134948">
    <w:abstractNumId w:val="27"/>
  </w:num>
  <w:num w:numId="16" w16cid:durableId="1485660954">
    <w:abstractNumId w:val="17"/>
  </w:num>
  <w:num w:numId="17" w16cid:durableId="1613122818">
    <w:abstractNumId w:val="11"/>
  </w:num>
  <w:num w:numId="18" w16cid:durableId="626550008">
    <w:abstractNumId w:val="28"/>
  </w:num>
  <w:num w:numId="19" w16cid:durableId="1427844505">
    <w:abstractNumId w:val="13"/>
  </w:num>
  <w:num w:numId="20" w16cid:durableId="1193611939">
    <w:abstractNumId w:val="18"/>
  </w:num>
  <w:num w:numId="21" w16cid:durableId="1906524352">
    <w:abstractNumId w:val="10"/>
  </w:num>
  <w:num w:numId="22" w16cid:durableId="1026906495">
    <w:abstractNumId w:val="24"/>
  </w:num>
  <w:num w:numId="23" w16cid:durableId="2028170381">
    <w:abstractNumId w:val="19"/>
  </w:num>
  <w:num w:numId="24" w16cid:durableId="405881572">
    <w:abstractNumId w:val="12"/>
  </w:num>
  <w:num w:numId="25" w16cid:durableId="1905749407">
    <w:abstractNumId w:val="16"/>
  </w:num>
  <w:num w:numId="26" w16cid:durableId="583614609">
    <w:abstractNumId w:val="23"/>
  </w:num>
  <w:num w:numId="27" w16cid:durableId="447892696">
    <w:abstractNumId w:val="22"/>
  </w:num>
  <w:num w:numId="28" w16cid:durableId="921252967">
    <w:abstractNumId w:val="20"/>
  </w:num>
  <w:num w:numId="29" w16cid:durableId="11504429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730"/>
    <w:rsid w:val="00010D66"/>
    <w:rsid w:val="00034616"/>
    <w:rsid w:val="0006063C"/>
    <w:rsid w:val="0013275B"/>
    <w:rsid w:val="0015074B"/>
    <w:rsid w:val="00184250"/>
    <w:rsid w:val="00214993"/>
    <w:rsid w:val="0029639D"/>
    <w:rsid w:val="002F7155"/>
    <w:rsid w:val="00326F90"/>
    <w:rsid w:val="00396EBA"/>
    <w:rsid w:val="003D043F"/>
    <w:rsid w:val="003D342B"/>
    <w:rsid w:val="004E6376"/>
    <w:rsid w:val="00504CF2"/>
    <w:rsid w:val="005E1D48"/>
    <w:rsid w:val="006C0B0B"/>
    <w:rsid w:val="00937A4F"/>
    <w:rsid w:val="00AA1D8D"/>
    <w:rsid w:val="00AE0172"/>
    <w:rsid w:val="00AF1707"/>
    <w:rsid w:val="00B47730"/>
    <w:rsid w:val="00C26C19"/>
    <w:rsid w:val="00CA648B"/>
    <w:rsid w:val="00CB0664"/>
    <w:rsid w:val="00CC6028"/>
    <w:rsid w:val="00CE5D8A"/>
    <w:rsid w:val="00EC2061"/>
    <w:rsid w:val="00FC693F"/>
    <w:rsid w:val="00FE5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E3F6946"/>
  <w14:defaultImageDpi w14:val="300"/>
  <w15:docId w15:val="{520DA324-8901-49F4-BD1A-F0194A66E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unhideWhenUsed/>
    <w:rsid w:val="00937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76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4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9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1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5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3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3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4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0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7C579C3-61F9-44E6-8504-FEDAB8B2A0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1028</TotalTime>
  <Pages>4</Pages>
  <Words>1017</Words>
  <Characters>5797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6801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Albiana</cp:lastModifiedBy>
  <cp:revision>14</cp:revision>
  <dcterms:created xsi:type="dcterms:W3CDTF">2025-09-04T10:17:00Z</dcterms:created>
  <dcterms:modified xsi:type="dcterms:W3CDTF">2025-10-09T08:35:00Z</dcterms:modified>
  <cp:category/>
</cp:coreProperties>
</file>