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E3E6" w14:textId="77777777" w:rsidR="006C0B0B" w:rsidRPr="00AF1707" w:rsidRDefault="006C0B0B">
      <w:pPr>
        <w:rPr>
          <w:rFonts w:ascii="Times New Roman" w:hAnsi="Times New Roman" w:cs="Times New Roman"/>
          <w:sz w:val="24"/>
          <w:szCs w:val="24"/>
        </w:rPr>
      </w:pPr>
      <w:r w:rsidRPr="00AF17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3C7B5D" wp14:editId="0C558344">
            <wp:extent cx="3085106" cy="1024081"/>
            <wp:effectExtent l="0" t="0" r="1270" b="5080"/>
            <wp:docPr id="1" name="Picture 1" descr="C:\Users\NjomzaH\Desktop\KONKURSET 2025\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omzaH\Desktop\KONKURSET 2025\Logo_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27" b="23004"/>
                    <a:stretch/>
                  </pic:blipFill>
                  <pic:spPr bwMode="auto">
                    <a:xfrm>
                      <a:off x="0" y="0"/>
                      <a:ext cx="3335563" cy="110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E40B0" w14:textId="19DEFFFD" w:rsidR="00776D5E" w:rsidRPr="00AF1707" w:rsidRDefault="00776D5E" w:rsidP="00776D5E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Na osnovu Zakona br. 03/L-087 o Javnim Preduzećima, Zakona br. 03/L-212 o Radu, konkretno član 8,na osnovu Pravilnika br. 01/2024 o kriterijumima i procedurama zapošljavanja u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KMDK</w:t>
      </w: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a.d.,Pravilnika br. 02/2025 o unutrašnjoj organizaciji, platama, beneficijama i dodacima u K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MDK</w:t>
      </w: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a.d.,</w:t>
      </w:r>
      <w:r w:rsidR="0011318F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11318F">
        <w:rPr>
          <w:rFonts w:ascii="Times New Roman" w:eastAsia="Times New Roman" w:hAnsi="Times New Roman" w:cs="Times New Roman"/>
          <w:sz w:val="24"/>
          <w:szCs w:val="24"/>
        </w:rPr>
        <w:t>n</w:t>
      </w:r>
      <w:r w:rsidR="0011318F" w:rsidRPr="0011318F">
        <w:rPr>
          <w:rFonts w:ascii="Times New Roman" w:eastAsia="Times New Roman" w:hAnsi="Times New Roman" w:cs="Times New Roman"/>
          <w:sz w:val="24"/>
          <w:szCs w:val="24"/>
        </w:rPr>
        <w:t>a osnovu Odluke vršioca dužnosti izvršnog direktora KMDŽ A.D. br. 406/2026 od 06.11.2026. godine, sa delovodnim brojem 02/2369, KMDŽ A.D. objavljuje sledeće:</w:t>
      </w:r>
    </w:p>
    <w:p w14:paraId="41849213" w14:textId="77777777" w:rsidR="006C0B0B" w:rsidRPr="00AF1707" w:rsidRDefault="006C0B0B" w:rsidP="006C0B0B">
      <w:pPr>
        <w:rPr>
          <w:rFonts w:ascii="Times New Roman" w:hAnsi="Times New Roman" w:cs="Times New Roman"/>
          <w:sz w:val="24"/>
          <w:szCs w:val="24"/>
        </w:rPr>
      </w:pPr>
    </w:p>
    <w:p w14:paraId="15E4B76D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JAVNI KONKURS</w:t>
      </w:r>
    </w:p>
    <w:p w14:paraId="025D7FE2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ZA POPUNU RADNOG MESTA</w:t>
      </w:r>
    </w:p>
    <w:p w14:paraId="57FFA5D1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63CCDFFF" w14:textId="46BC97D6" w:rsidR="00121258" w:rsidRDefault="006C0B0B" w:rsidP="00776D5E">
      <w:pPr>
        <w:pStyle w:val="NormalWeb"/>
        <w:jc w:val="both"/>
        <w:rPr>
          <w:bCs/>
        </w:rPr>
      </w:pPr>
      <w:r w:rsidRPr="00AE0172">
        <w:rPr>
          <w:b/>
          <w:u w:val="single"/>
        </w:rPr>
        <w:t>Naziv</w:t>
      </w:r>
      <w:r w:rsidRPr="00AE0172">
        <w:t>;</w:t>
      </w:r>
      <w:r w:rsidR="00AF1707" w:rsidRPr="00AE0172">
        <w:t xml:space="preserve"> </w:t>
      </w:r>
      <w:r w:rsidR="00573808" w:rsidRPr="00573808">
        <w:rPr>
          <w:bCs/>
        </w:rPr>
        <w:t xml:space="preserve">Vagaški operater / Nadzornik sektor </w:t>
      </w:r>
      <w:r w:rsidR="00FC5C6B" w:rsidRPr="00FC5C6B">
        <w:rPr>
          <w:bCs/>
        </w:rPr>
        <w:t>(1 pozicija)</w:t>
      </w:r>
      <w:r w:rsidR="0011318F">
        <w:rPr>
          <w:bCs/>
        </w:rPr>
        <w:t xml:space="preserve"> </w:t>
      </w:r>
      <w:r w:rsidR="0011318F" w:rsidRPr="0011318F">
        <w:rPr>
          <w:bCs/>
        </w:rPr>
        <w:t>u Dumnici – Podujevo</w:t>
      </w:r>
    </w:p>
    <w:p w14:paraId="7827339E" w14:textId="16FF56BC" w:rsidR="003D342B" w:rsidRPr="00AE0172" w:rsidRDefault="006C0B0B" w:rsidP="00776D5E">
      <w:pPr>
        <w:pStyle w:val="NormalWeb"/>
        <w:jc w:val="both"/>
      </w:pPr>
      <w:r w:rsidRPr="00AE0172">
        <w:rPr>
          <w:b/>
          <w:u w:val="single"/>
        </w:rPr>
        <w:t>Referentni broj:</w:t>
      </w:r>
      <w:r w:rsidRPr="00AE0172">
        <w:t xml:space="preserve"> ZP/KJ-</w:t>
      </w:r>
      <w:r w:rsidR="004B45EA">
        <w:t>15</w:t>
      </w:r>
      <w:r w:rsidR="00121258">
        <w:t>-2026</w:t>
      </w:r>
      <w:r w:rsidRPr="00AE0172">
        <w:t>;</w:t>
      </w:r>
    </w:p>
    <w:p w14:paraId="12F422D9" w14:textId="4BF13CFD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Izveštava:</w:t>
      </w:r>
      <w:r w:rsidR="00396EBA"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2F0C1D" w:rsidRPr="002F0C1D">
        <w:t>Direktoru Departmana za Planiranje i Razvoj</w:t>
      </w:r>
      <w:r w:rsidR="002F0C1D">
        <w:t>;</w:t>
      </w:r>
    </w:p>
    <w:p w14:paraId="3AE9886B" w14:textId="68876303" w:rsidR="003D342B" w:rsidRPr="00AE0172" w:rsidRDefault="00937A4F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Nivo plate sa koef. </w:t>
      </w:r>
      <w:r w:rsidR="00573808"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="006C0B0B" w:rsidRPr="00AE017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6C0B0B"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573808">
        <w:rPr>
          <w:rFonts w:ascii="Times New Roman" w:eastAsia="Times New Roman" w:hAnsi="Times New Roman" w:cs="Times New Roman"/>
          <w:bCs/>
          <w:sz w:val="24"/>
          <w:szCs w:val="24"/>
        </w:rPr>
        <w:t>760</w:t>
      </w:r>
      <w:r w:rsidR="00776D5E" w:rsidRPr="00776D5E">
        <w:rPr>
          <w:rFonts w:ascii="Times New Roman" w:eastAsia="Times New Roman" w:hAnsi="Times New Roman" w:cs="Times New Roman"/>
          <w:bCs/>
          <w:sz w:val="24"/>
          <w:szCs w:val="24"/>
        </w:rPr>
        <w:t>,00 € bruto (</w:t>
      </w:r>
      <w:r w:rsidR="00573808" w:rsidRPr="00573808">
        <w:rPr>
          <w:rFonts w:ascii="Times New Roman" w:eastAsia="Times New Roman" w:hAnsi="Times New Roman" w:cs="Times New Roman"/>
          <w:bCs/>
          <w:sz w:val="24"/>
          <w:szCs w:val="24"/>
        </w:rPr>
        <w:t>sedamsto šezdeset evra</w:t>
      </w:r>
      <w:r w:rsidR="00776D5E" w:rsidRPr="00776D5E">
        <w:rPr>
          <w:rFonts w:ascii="Times New Roman" w:eastAsia="Times New Roman" w:hAnsi="Times New Roman" w:cs="Times New Roman"/>
          <w:bCs/>
          <w:sz w:val="24"/>
          <w:szCs w:val="24"/>
        </w:rPr>
        <w:t>) mesečno, podložno promenama u skladu sa odlukom Odbora direktora KMDK-a.</w:t>
      </w:r>
    </w:p>
    <w:p w14:paraId="2C234372" w14:textId="3B46C34A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Radno vreme:</w:t>
      </w:r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194E24" w:rsidRPr="00194E24">
        <w:rPr>
          <w:rFonts w:ascii="Times New Roman" w:hAnsi="Times New Roman" w:cs="Times New Roman"/>
          <w:sz w:val="24"/>
          <w:szCs w:val="24"/>
        </w:rPr>
        <w:t>40 sati nedeljno, puno radno vreme u skladu sa Zakonom o radu</w:t>
      </w:r>
      <w:r w:rsidR="00194E24">
        <w:rPr>
          <w:rFonts w:ascii="Times New Roman" w:hAnsi="Times New Roman" w:cs="Times New Roman"/>
          <w:sz w:val="24"/>
          <w:szCs w:val="24"/>
        </w:rPr>
        <w:t>;</w:t>
      </w:r>
    </w:p>
    <w:p w14:paraId="5FDF2655" w14:textId="77777777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Trajanje ugovora: </w:t>
      </w:r>
      <w:r w:rsidRPr="00AE0172">
        <w:rPr>
          <w:rFonts w:ascii="Times New Roman" w:hAnsi="Times New Roman" w:cs="Times New Roman"/>
          <w:sz w:val="24"/>
          <w:szCs w:val="24"/>
        </w:rPr>
        <w:t>Na određeno vreme (1 godina) sa mogućnošću produženja, probni rad traje do šest (6) meseci;</w:t>
      </w:r>
    </w:p>
    <w:p w14:paraId="35202003" w14:textId="7B76B8C9" w:rsidR="002F0C1D" w:rsidRPr="00AF1707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Mesto rada:</w:t>
      </w:r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573808" w:rsidRPr="00573808">
        <w:t xml:space="preserve">S.D. </w:t>
      </w:r>
      <w:r w:rsidR="0011318F" w:rsidRPr="0011318F">
        <w:t>Dumnica, Podujevo</w:t>
      </w:r>
    </w:p>
    <w:p w14:paraId="21537D7D" w14:textId="7D73B3E8" w:rsidR="006C0B0B" w:rsidRPr="00AF1707" w:rsidRDefault="00AE7BE2" w:rsidP="00776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  <w:lang w:val="sq-AL"/>
        </w:rPr>
      </w:pPr>
      <w:r w:rsidRPr="00AE7BE2"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Dužnosti i odgovornosti</w:t>
      </w:r>
      <w:r w:rsidR="006C0B0B" w:rsidRPr="00AF1707"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  <w:lang w:val="sq-AL"/>
        </w:rPr>
        <w:t>:</w:t>
      </w:r>
    </w:p>
    <w:p w14:paraId="7420B326" w14:textId="77777777" w:rsidR="00573808" w:rsidRPr="00573808" w:rsidRDefault="00573808">
      <w:pPr>
        <w:pStyle w:val="NormalWeb"/>
        <w:numPr>
          <w:ilvl w:val="0"/>
          <w:numId w:val="9"/>
        </w:numPr>
      </w:pPr>
      <w:r w:rsidRPr="00573808">
        <w:rPr>
          <w:b/>
          <w:bCs/>
        </w:rPr>
        <w:t>Prijem i merenje otpada</w:t>
      </w:r>
    </w:p>
    <w:p w14:paraId="34D94816" w14:textId="7D926459" w:rsidR="00573808" w:rsidRPr="00573808" w:rsidRDefault="00573808">
      <w:pPr>
        <w:pStyle w:val="NormalWeb"/>
        <w:numPr>
          <w:ilvl w:val="0"/>
          <w:numId w:val="9"/>
        </w:numPr>
      </w:pPr>
      <w:r w:rsidRPr="00573808">
        <w:t>Vrši prijem i registruje količinu otpada koji dovoze transportna vozila putem sistema za merenje (vage);</w:t>
      </w:r>
    </w:p>
    <w:p w14:paraId="0EAF5627" w14:textId="77777777" w:rsidR="00573808" w:rsidRPr="00573808" w:rsidRDefault="00573808">
      <w:pPr>
        <w:pStyle w:val="NormalWeb"/>
        <w:numPr>
          <w:ilvl w:val="0"/>
          <w:numId w:val="9"/>
        </w:numPr>
      </w:pPr>
      <w:r w:rsidRPr="00573808">
        <w:t>Vrši merenje vozila na ulazu i izlazu;</w:t>
      </w:r>
    </w:p>
    <w:p w14:paraId="7788C7B1" w14:textId="77777777" w:rsidR="00573808" w:rsidRPr="00573808" w:rsidRDefault="00573808">
      <w:pPr>
        <w:pStyle w:val="NormalWeb"/>
        <w:numPr>
          <w:ilvl w:val="0"/>
          <w:numId w:val="9"/>
        </w:numPr>
      </w:pPr>
      <w:r w:rsidRPr="00573808">
        <w:t>Vodi tačnu i ažurnu evidenciju o svakom izvršenom merenju.</w:t>
      </w:r>
    </w:p>
    <w:p w14:paraId="2B2E8703" w14:textId="77777777" w:rsidR="00573808" w:rsidRPr="00573808" w:rsidRDefault="00573808">
      <w:pPr>
        <w:pStyle w:val="NormalWeb"/>
        <w:numPr>
          <w:ilvl w:val="0"/>
          <w:numId w:val="10"/>
        </w:numPr>
      </w:pPr>
      <w:r w:rsidRPr="00573808">
        <w:rPr>
          <w:b/>
          <w:bCs/>
        </w:rPr>
        <w:t>Nadzor nad kretanjem i procesom odlaganja</w:t>
      </w:r>
    </w:p>
    <w:p w14:paraId="250DEF45" w14:textId="4F026D78" w:rsidR="00573808" w:rsidRPr="00573808" w:rsidRDefault="00573808">
      <w:pPr>
        <w:pStyle w:val="NormalWeb"/>
        <w:numPr>
          <w:ilvl w:val="0"/>
          <w:numId w:val="10"/>
        </w:numPr>
      </w:pPr>
      <w:r w:rsidRPr="00573808">
        <w:lastRenderedPageBreak/>
        <w:t>Prati kretanje vozila u operativnim zonama radi obezbeđivanja nesmetanog i bezbednog protoka;</w:t>
      </w:r>
    </w:p>
    <w:p w14:paraId="22A0EE8E" w14:textId="77777777" w:rsidR="00573808" w:rsidRPr="00573808" w:rsidRDefault="00573808">
      <w:pPr>
        <w:pStyle w:val="NormalWeb"/>
        <w:numPr>
          <w:ilvl w:val="0"/>
          <w:numId w:val="10"/>
        </w:numPr>
      </w:pPr>
      <w:r w:rsidRPr="00573808">
        <w:t>Usmerava vozila ka određenim sektorima za istovar, u koordinaciji sa operaterima i kolegama;</w:t>
      </w:r>
    </w:p>
    <w:p w14:paraId="12EC71D0" w14:textId="77777777" w:rsidR="00573808" w:rsidRPr="00573808" w:rsidRDefault="00573808">
      <w:pPr>
        <w:pStyle w:val="NormalWeb"/>
        <w:numPr>
          <w:ilvl w:val="0"/>
          <w:numId w:val="10"/>
        </w:numPr>
      </w:pPr>
      <w:r w:rsidRPr="00573808">
        <w:t>Obezbeđuje da se utovar i istovar obavljaju na bezbedan način i u skladu sa tehničkim i higijenskim propisima.</w:t>
      </w:r>
    </w:p>
    <w:p w14:paraId="0EC0B75C" w14:textId="77777777" w:rsidR="00573808" w:rsidRPr="00573808" w:rsidRDefault="00573808">
      <w:pPr>
        <w:pStyle w:val="NormalWeb"/>
        <w:numPr>
          <w:ilvl w:val="0"/>
          <w:numId w:val="11"/>
        </w:numPr>
      </w:pPr>
      <w:r w:rsidRPr="00573808">
        <w:rPr>
          <w:b/>
          <w:bCs/>
        </w:rPr>
        <w:t>Monitoring sistema otpadnih voda i pumpi</w:t>
      </w:r>
    </w:p>
    <w:p w14:paraId="3AA24558" w14:textId="11B95A0F" w:rsidR="00573808" w:rsidRPr="00573808" w:rsidRDefault="00573808">
      <w:pPr>
        <w:pStyle w:val="NormalWeb"/>
        <w:numPr>
          <w:ilvl w:val="0"/>
          <w:numId w:val="11"/>
        </w:numPr>
      </w:pPr>
      <w:r w:rsidRPr="00573808">
        <w:t>Periodično proverava nivo otpadnih voda u laguni i drugim relevantnim sektorima;</w:t>
      </w:r>
    </w:p>
    <w:p w14:paraId="7E4B12F0" w14:textId="77777777" w:rsidR="00573808" w:rsidRPr="00573808" w:rsidRDefault="00573808">
      <w:pPr>
        <w:pStyle w:val="NormalWeb"/>
        <w:numPr>
          <w:ilvl w:val="0"/>
          <w:numId w:val="11"/>
        </w:numPr>
      </w:pPr>
      <w:r w:rsidRPr="00573808">
        <w:t>Aktivira pumpe za cirkulaciju otpadnih voda, prema uputstvima upravnika deponije;</w:t>
      </w:r>
    </w:p>
    <w:p w14:paraId="5BDF429F" w14:textId="77777777" w:rsidR="00573808" w:rsidRDefault="00573808">
      <w:pPr>
        <w:pStyle w:val="NormalWeb"/>
        <w:numPr>
          <w:ilvl w:val="0"/>
          <w:numId w:val="11"/>
        </w:numPr>
      </w:pPr>
      <w:r w:rsidRPr="00573808">
        <w:t>Pomera cevi za prskanje u skladu sa tehničkim i operativnim potrebama.</w:t>
      </w:r>
    </w:p>
    <w:p w14:paraId="3F9B785B" w14:textId="77777777" w:rsidR="00573808" w:rsidRPr="00573808" w:rsidRDefault="00573808">
      <w:pPr>
        <w:pStyle w:val="NormalWeb"/>
        <w:numPr>
          <w:ilvl w:val="0"/>
          <w:numId w:val="12"/>
        </w:numPr>
      </w:pPr>
      <w:r w:rsidRPr="00573808">
        <w:rPr>
          <w:b/>
          <w:bCs/>
        </w:rPr>
        <w:t>Sprovođenje mera bezbednosti i higijene</w:t>
      </w:r>
    </w:p>
    <w:p w14:paraId="6CE97439" w14:textId="3C270299" w:rsidR="00573808" w:rsidRPr="00573808" w:rsidRDefault="00573808">
      <w:pPr>
        <w:pStyle w:val="NormalWeb"/>
        <w:numPr>
          <w:ilvl w:val="0"/>
          <w:numId w:val="12"/>
        </w:numPr>
      </w:pPr>
      <w:r w:rsidRPr="00573808">
        <w:t>Primenjuje i nadzire poštovanje propisa o bezbednosti na radu i upotrebu ličnih zaštitnih sredstava;</w:t>
      </w:r>
    </w:p>
    <w:p w14:paraId="531C8ED7" w14:textId="77777777" w:rsidR="00573808" w:rsidRPr="00573808" w:rsidRDefault="00573808">
      <w:pPr>
        <w:pStyle w:val="NormalWeb"/>
        <w:numPr>
          <w:ilvl w:val="0"/>
          <w:numId w:val="12"/>
        </w:numPr>
      </w:pPr>
      <w:r w:rsidRPr="00573808">
        <w:t>Prekida svaku aktivnost koja predstavlja opasnost i odmah obaveštava pretpostavljenog o incidentima ili nepravilnostima;</w:t>
      </w:r>
    </w:p>
    <w:p w14:paraId="56DCFD64" w14:textId="77777777" w:rsidR="00573808" w:rsidRDefault="00573808">
      <w:pPr>
        <w:pStyle w:val="NormalWeb"/>
        <w:numPr>
          <w:ilvl w:val="0"/>
          <w:numId w:val="12"/>
        </w:numPr>
      </w:pPr>
      <w:r w:rsidRPr="00573808">
        <w:t>Brine o čistoći prostora oko vage i kontejnera.</w:t>
      </w:r>
    </w:p>
    <w:p w14:paraId="464DD323" w14:textId="77777777" w:rsidR="00573808" w:rsidRPr="00573808" w:rsidRDefault="00573808">
      <w:pPr>
        <w:pStyle w:val="NormalWeb"/>
        <w:numPr>
          <w:ilvl w:val="0"/>
          <w:numId w:val="13"/>
        </w:numPr>
      </w:pPr>
      <w:r w:rsidRPr="00573808">
        <w:rPr>
          <w:b/>
          <w:bCs/>
        </w:rPr>
        <w:t>Dokumentacija i operativna komunikacija</w:t>
      </w:r>
    </w:p>
    <w:p w14:paraId="5F1E0142" w14:textId="3210B71E" w:rsidR="00573808" w:rsidRPr="00573808" w:rsidRDefault="00573808">
      <w:pPr>
        <w:pStyle w:val="NormalWeb"/>
        <w:numPr>
          <w:ilvl w:val="0"/>
          <w:numId w:val="13"/>
        </w:numPr>
      </w:pPr>
      <w:r w:rsidRPr="00573808">
        <w:t>Vodi dnevne registre merenja i relevantnih aktivnosti u sektorima deponije ili transfer stanice;</w:t>
      </w:r>
    </w:p>
    <w:p w14:paraId="1D231845" w14:textId="77777777" w:rsidR="00573808" w:rsidRPr="00573808" w:rsidRDefault="00573808">
      <w:pPr>
        <w:pStyle w:val="NormalWeb"/>
        <w:numPr>
          <w:ilvl w:val="0"/>
          <w:numId w:val="13"/>
        </w:numPr>
      </w:pPr>
      <w:r w:rsidRPr="00573808">
        <w:t>Redovno i strukturisano izveštava upravnika deponije o svakom odstupanju ili tehničkom problemu;</w:t>
      </w:r>
    </w:p>
    <w:p w14:paraId="3D9939D8" w14:textId="77777777" w:rsidR="00573808" w:rsidRPr="00573808" w:rsidRDefault="00573808">
      <w:pPr>
        <w:pStyle w:val="NormalWeb"/>
        <w:numPr>
          <w:ilvl w:val="0"/>
          <w:numId w:val="13"/>
        </w:numPr>
        <w:rPr>
          <w:b/>
          <w:bCs/>
        </w:rPr>
      </w:pPr>
      <w:r w:rsidRPr="00573808">
        <w:t>Sarađuje sa operaterima, tehničarima i kolegama radi osiguravanja efikasne koordinacije.</w:t>
      </w:r>
    </w:p>
    <w:p w14:paraId="2B802233" w14:textId="77777777" w:rsidR="00573808" w:rsidRPr="00573808" w:rsidRDefault="00573808">
      <w:pPr>
        <w:pStyle w:val="NormalWeb"/>
        <w:numPr>
          <w:ilvl w:val="0"/>
          <w:numId w:val="14"/>
        </w:numPr>
      </w:pPr>
      <w:r w:rsidRPr="00573808">
        <w:rPr>
          <w:b/>
          <w:bCs/>
        </w:rPr>
        <w:t>Fleksibilnost i dodatne odgovornosti</w:t>
      </w:r>
    </w:p>
    <w:p w14:paraId="62BD6E7F" w14:textId="1A5434F4" w:rsidR="00573808" w:rsidRDefault="00573808">
      <w:pPr>
        <w:pStyle w:val="NormalWeb"/>
        <w:numPr>
          <w:ilvl w:val="0"/>
          <w:numId w:val="14"/>
        </w:numPr>
      </w:pPr>
      <w:r w:rsidRPr="00573808">
        <w:t>Pokazuje spremnost za obavljanje dodatnih zadataka u skladu sa potrebama rukovodstva;</w:t>
      </w:r>
    </w:p>
    <w:p w14:paraId="5C6D9DDB" w14:textId="77777777" w:rsidR="00573808" w:rsidRDefault="00573808">
      <w:pPr>
        <w:pStyle w:val="NormalWeb"/>
        <w:numPr>
          <w:ilvl w:val="0"/>
          <w:numId w:val="14"/>
        </w:numPr>
      </w:pPr>
      <w:r w:rsidRPr="00573808">
        <w:t>Odgovoran je za dosledno izvršavanje dodeljenih zadataka i očuvanje tehničkih i etičkih standarda na radnom mestu.</w:t>
      </w:r>
    </w:p>
    <w:p w14:paraId="777E62E0" w14:textId="77777777" w:rsidR="00573808" w:rsidRPr="00573808" w:rsidRDefault="00AE7BE2" w:rsidP="00F47BC9">
      <w:pPr>
        <w:pStyle w:val="NormalWeb"/>
        <w:spacing w:line="276" w:lineRule="auto"/>
        <w:ind w:left="360"/>
        <w:jc w:val="both"/>
      </w:pPr>
      <w:r w:rsidRPr="00573808">
        <w:rPr>
          <w:b/>
          <w:bCs/>
          <w:u w:val="single"/>
        </w:rPr>
        <w:t>Iskustvo / Obrazovanje:</w:t>
      </w:r>
    </w:p>
    <w:p w14:paraId="5B64024A" w14:textId="77777777" w:rsid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Diploma srednje škole (prednost imaju kandidati tehničkog smera);</w:t>
      </w:r>
    </w:p>
    <w:p w14:paraId="24E3D9FE" w14:textId="622909A6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Minimum 2 godine radnog iskustva na operativnim poslovima ili nadzoru terenskih radova;</w:t>
      </w:r>
    </w:p>
    <w:p w14:paraId="542E9B4C" w14:textId="77777777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Osnovno znanje o funkcionisanju deponija, transfer stanica ili sličnih objekata za upravljanje otpadom;</w:t>
      </w:r>
    </w:p>
    <w:p w14:paraId="1B088B07" w14:textId="77777777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Sposobnost razumevanja i praćenja tehničkih i operativnih uputstava;</w:t>
      </w:r>
    </w:p>
    <w:p w14:paraId="31CA4BE8" w14:textId="77777777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lastRenderedPageBreak/>
        <w:t></w:t>
      </w:r>
      <w:r w:rsidRPr="00F47BC9">
        <w:t xml:space="preserve">  Znanje u korišćenju osnovne radne opreme i sredstava za komunikaciju (npr. radio stanica).</w:t>
      </w:r>
    </w:p>
    <w:p w14:paraId="6135946F" w14:textId="357DD48D" w:rsidR="00AE7BE2" w:rsidRPr="00AE7BE2" w:rsidRDefault="00AE7BE2" w:rsidP="00776D5E">
      <w:pPr>
        <w:pStyle w:val="NormalWeb"/>
      </w:pPr>
      <w:r w:rsidRPr="00AE7BE2">
        <w:rPr>
          <w:b/>
          <w:bCs/>
        </w:rPr>
        <w:t>Ostale veštine:</w:t>
      </w:r>
    </w:p>
    <w:p w14:paraId="0F4C701C" w14:textId="25E7077A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Dobre organizacione sposobnosti i veštine u vođenju praktičnih aktivnosti na terenu;</w:t>
      </w:r>
    </w:p>
    <w:p w14:paraId="0275AB75" w14:textId="066A5C9A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Dobre komunikacijske veštine za koordinaciju sa operaterima, vozačima i nadzornicima;</w:t>
      </w:r>
    </w:p>
    <w:p w14:paraId="773F4D57" w14:textId="4310F4D2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Visok osećaj odgovornosti i pažnja u primeni propisa o bezbednosti i higijeni na radnom mestu;</w:t>
      </w:r>
    </w:p>
    <w:p w14:paraId="5286F865" w14:textId="3D7FE4F1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Fleksibilnost za rad u smenama i u različitim vremenskim uslovima;</w:t>
      </w:r>
    </w:p>
    <w:p w14:paraId="1EF419ED" w14:textId="27213BB0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Tačnost i ažurnost u vođenju evidencije i izveštavanju o dnevnim aktivnostima i operativnim zahtevima.</w:t>
      </w:r>
    </w:p>
    <w:p w14:paraId="6CE3CEC3" w14:textId="77777777" w:rsidR="00B41D80" w:rsidRDefault="00B41D80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</w:p>
    <w:p w14:paraId="43735F1F" w14:textId="03FBC5E7" w:rsidR="006C0B0B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Procedura Konkursa:</w:t>
      </w:r>
    </w:p>
    <w:p w14:paraId="5991DCD4" w14:textId="77777777" w:rsidR="00776D5E" w:rsidRPr="00AF1707" w:rsidRDefault="00776D5E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</w:p>
    <w:p w14:paraId="17B516BE" w14:textId="77777777" w:rsidR="002F0C1D" w:rsidRPr="002F0C1D" w:rsidRDefault="002F0C1D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 xml:space="preserve">Zainteresovani kandidati zvanični formular mogu preuzeti u kancelarijama Kancelarije za ljudske resurse KMDK SH.A. ili ga preuzeti sa internet stranice na adresi: </w:t>
      </w:r>
      <w:hyperlink r:id="rId7" w:tgtFrame="_blank" w:history="1">
        <w:r w:rsidRPr="002F0C1D">
          <w:rPr>
            <w:rStyle w:val="Hyperlink"/>
            <w:rFonts w:ascii="Times New Roman" w:hAnsi="Times New Roman" w:cs="Times New Roman"/>
            <w:sz w:val="24"/>
            <w:szCs w:val="24"/>
          </w:rPr>
          <w:t>https://kmdk-ks.org/</w:t>
        </w:r>
      </w:hyperlink>
      <w:r w:rsidRPr="002F0C1D">
        <w:rPr>
          <w:rFonts w:ascii="Times New Roman" w:hAnsi="Times New Roman" w:cs="Times New Roman"/>
          <w:sz w:val="24"/>
          <w:szCs w:val="24"/>
        </w:rPr>
        <w:t>.</w:t>
      </w:r>
    </w:p>
    <w:p w14:paraId="19362BA0" w14:textId="77777777" w:rsidR="002F0C1D" w:rsidRPr="002F0C1D" w:rsidRDefault="002F0C1D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Dokumentacija se može podneti:</w:t>
      </w:r>
    </w:p>
    <w:p w14:paraId="4E34603B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elektronskim putem,</w:t>
      </w:r>
    </w:p>
    <w:p w14:paraId="4A5C9FBC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preko elektronske adrese burimetnjerzore@kmdk-ks.org,</w:t>
      </w:r>
    </w:p>
    <w:p w14:paraId="5E68C324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putem pošte ili</w:t>
      </w:r>
    </w:p>
    <w:p w14:paraId="74131FBB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u fizičkoj kopiji u kancelarijama Kancelarije za ljudske resurse na adresi: Ulica "Gazmend Zajmi", br. 41, Priština.</w:t>
      </w:r>
    </w:p>
    <w:p w14:paraId="1CB5391B" w14:textId="77777777" w:rsidR="002F0C1D" w:rsidRPr="002F0C1D" w:rsidRDefault="002F0C1D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Aplikacija poslata putem elektronske adrese smatra se primljenom ukoliko dobijete potvrdu o prijemu aplikacije sa te adrese. Kandidati koji konkurišu moraju tačno navesti svoju adresu, kontakt telefon i elektronsku adresu.</w:t>
      </w:r>
    </w:p>
    <w:p w14:paraId="40F2C51D" w14:textId="77777777" w:rsidR="002F0C1D" w:rsidRDefault="002F0C1D" w:rsidP="006C0B0B">
      <w:pPr>
        <w:spacing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sq-AL"/>
        </w:rPr>
      </w:pPr>
    </w:p>
    <w:p w14:paraId="5BE78D2F" w14:textId="0627D3BE" w:rsidR="006C0B0B" w:rsidRPr="00AF1707" w:rsidRDefault="006C0B0B" w:rsidP="006C0B0B">
      <w:pPr>
        <w:spacing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Calibri" w:hAnsi="Times New Roman" w:cs="Times New Roman"/>
          <w:b/>
          <w:color w:val="000000"/>
          <w:sz w:val="24"/>
          <w:szCs w:val="24"/>
          <w:lang w:val="sq-AL"/>
        </w:rPr>
        <w:t>Potrebna dokumenta za prijavu:</w:t>
      </w:r>
    </w:p>
    <w:p w14:paraId="3F26BEF9" w14:textId="69D97869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Zvanični formular za aplikaciju (popunjen i potpisan);</w:t>
      </w:r>
    </w:p>
    <w:p w14:paraId="4C7937B7" w14:textId="56ED30FB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Kopija važeće lične karte ili pasoša;</w:t>
      </w:r>
    </w:p>
    <w:p w14:paraId="615B387A" w14:textId="647CE90B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Detaljan CV sa radnim iskustvom;</w:t>
      </w:r>
    </w:p>
    <w:p w14:paraId="039287BA" w14:textId="27053F5D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Diploma i dokazi o kvalifikacijama (diplome stečene van Republike Kosovo moraju biti nostrifikovane od strane MONT-a);</w:t>
      </w:r>
    </w:p>
    <w:p w14:paraId="276D9129" w14:textId="0F5C89A3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lastRenderedPageBreak/>
        <w:t>Dokaz o radnom iskustvu (ugovori ili potvrde, i izvod o penzijskim doprinosima);</w:t>
      </w:r>
    </w:p>
    <w:p w14:paraId="31669A47" w14:textId="6C18E431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Uverenje da kandidat nije pod istragom i da nije osuđivan (ne starije od datuma objavljivanja konkursa);</w:t>
      </w:r>
    </w:p>
    <w:p w14:paraId="13EF9436" w14:textId="13CB00B7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Motivaciono pismo.</w:t>
      </w:r>
    </w:p>
    <w:p w14:paraId="57F99D5D" w14:textId="77777777" w:rsidR="002F0C1D" w:rsidRP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C1D">
        <w:rPr>
          <w:rFonts w:ascii="Times New Roman" w:eastAsia="Times New Roman" w:hAnsi="Times New Roman" w:cs="Times New Roman"/>
          <w:sz w:val="24"/>
          <w:szCs w:val="24"/>
        </w:rPr>
        <w:t>Kandidati su u potpunosti odgovorni za podnošenje tačne, potpune dokumentacije koja je u skladu sa kriterijumima utvrđenim konkursom. Nepodnošenje bilo kog od traženih dokumenata, podnošenje nepotpune ili netačne dokumentacije, povlači za sobom diskvalifikaciju iz postupka regrutacije.</w:t>
      </w:r>
    </w:p>
    <w:p w14:paraId="1E16ECED" w14:textId="77777777" w:rsidR="002F0C1D" w:rsidRP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C1D">
        <w:rPr>
          <w:rFonts w:ascii="Times New Roman" w:eastAsia="Times New Roman" w:hAnsi="Times New Roman" w:cs="Times New Roman"/>
          <w:sz w:val="24"/>
          <w:szCs w:val="24"/>
        </w:rPr>
        <w:t>KMDK Sh.A. ne snosi odgovornost za nedostatak, netačnost ili nepotpunost dokumentacije koju su kandidati podneli. U slučaju potrebe za administrativnim pojašnjenjima u vezi sa podnetom dokumentacijom, KMDK Sh.A. može zahtevati dodatne informacije ili dokumenta samo u roku za prijavu.</w:t>
      </w:r>
    </w:p>
    <w:p w14:paraId="708C0867" w14:textId="56F86938" w:rsidR="002F0C1D" w:rsidRP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0C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Molimo vas da se uverite da dokaz o profesionalnom radnom iskustvu (najmanje </w:t>
      </w:r>
      <w:r w:rsidR="00F47BC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2F0C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godine) uključuje ugovor ili potvrdu o radu, popraćenu izvodom o penzijskim doprinosima (Trust).</w:t>
      </w:r>
    </w:p>
    <w:p w14:paraId="741AD474" w14:textId="77777777" w:rsid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</w:p>
    <w:p w14:paraId="3B47552E" w14:textId="6DC33024" w:rsidR="006C0B0B" w:rsidRPr="00AF1707" w:rsidRDefault="006C0B0B" w:rsidP="002F0C1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Način ocenjivanja i kriterijumi bodovanja:</w:t>
      </w:r>
    </w:p>
    <w:p w14:paraId="3A9B9EA7" w14:textId="77777777" w:rsidR="006C0B0B" w:rsidRPr="00AF1707" w:rsidRDefault="006C0B0B" w:rsidP="002F0C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7A8F6B" w14:textId="77777777" w:rsidR="00776D5E" w:rsidRPr="00776D5E" w:rsidRDefault="00776D5E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776D5E">
        <w:rPr>
          <w:rFonts w:ascii="Times New Roman" w:hAnsi="Times New Roman" w:cs="Times New Roman"/>
          <w:sz w:val="24"/>
          <w:szCs w:val="24"/>
        </w:rPr>
        <w:t>Vrednovanje prijava za javni konkurs u KMDK-u sadrži ukupno sto (100) bodova, pri čemu je prolaznost ostvarivanje najmanje pedeset procenata (50%) bodova iz svih faza javnog konkursa. Kriterijumi bodovanja: biografija (CV) kandidata vrednuje se do deset (10) bodova, pismeni test do šezdeset (60) bodova, a intervju do trideset (30) bodova.</w:t>
      </w:r>
    </w:p>
    <w:p w14:paraId="6CDCBF27" w14:textId="77777777" w:rsidR="00776D5E" w:rsidRPr="00776D5E" w:rsidRDefault="00776D5E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776D5E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776D5E">
        <w:rPr>
          <w:rFonts w:ascii="Times New Roman" w:hAnsi="Times New Roman" w:cs="Times New Roman"/>
          <w:sz w:val="24"/>
          <w:szCs w:val="24"/>
        </w:rPr>
        <w:t xml:space="preserve"> Prijave poslate poštom, koje nose poštanski pečat sa datumom poslednjeg dana roka za prijavu, smatraće se važećim i biće razmatrane ukoliko stignu u roku od tri (3) dana. Prijave koje pristignu nakon ovog roka, kao i nepotpune prijave bez odgovarajuće dokumentacije, neće biti razmatrane.</w:t>
      </w:r>
    </w:p>
    <w:p w14:paraId="1C8FBE05" w14:textId="7BA43687" w:rsidR="00776D5E" w:rsidRPr="00776D5E" w:rsidRDefault="00776D5E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776D5E">
        <w:rPr>
          <w:rFonts w:ascii="Times New Roman" w:hAnsi="Times New Roman" w:cs="Times New Roman"/>
          <w:sz w:val="24"/>
          <w:szCs w:val="24"/>
        </w:rPr>
        <w:t xml:space="preserve">Rok za prijavu je do </w:t>
      </w:r>
      <w:r w:rsidR="0011318F">
        <w:rPr>
          <w:rFonts w:ascii="Times New Roman" w:hAnsi="Times New Roman" w:cs="Times New Roman"/>
          <w:b/>
          <w:bCs/>
          <w:sz w:val="24"/>
          <w:szCs w:val="24"/>
        </w:rPr>
        <w:t>27.11</w:t>
      </w:r>
      <w:r w:rsidRPr="00776D5E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Pr="00776D5E">
        <w:rPr>
          <w:rFonts w:ascii="Times New Roman" w:hAnsi="Times New Roman" w:cs="Times New Roman"/>
          <w:sz w:val="24"/>
          <w:szCs w:val="24"/>
        </w:rPr>
        <w:t xml:space="preserve">. godine u </w:t>
      </w:r>
      <w:r w:rsidRPr="00776D5E">
        <w:rPr>
          <w:rFonts w:ascii="Times New Roman" w:hAnsi="Times New Roman" w:cs="Times New Roman"/>
          <w:b/>
          <w:bCs/>
          <w:sz w:val="24"/>
          <w:szCs w:val="24"/>
        </w:rPr>
        <w:t>16:00</w:t>
      </w:r>
      <w:r w:rsidRPr="00776D5E">
        <w:rPr>
          <w:rFonts w:ascii="Times New Roman" w:hAnsi="Times New Roman" w:cs="Times New Roman"/>
          <w:sz w:val="24"/>
          <w:szCs w:val="24"/>
        </w:rPr>
        <w:t xml:space="preserve"> časova.</w:t>
      </w:r>
    </w:p>
    <w:p w14:paraId="51797C70" w14:textId="77777777" w:rsidR="00776D5E" w:rsidRPr="002F0C1D" w:rsidRDefault="00776D5E" w:rsidP="002F0C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0C1D">
        <w:rPr>
          <w:rFonts w:ascii="Times New Roman" w:hAnsi="Times New Roman" w:cs="Times New Roman"/>
          <w:b/>
          <w:bCs/>
          <w:sz w:val="24"/>
          <w:szCs w:val="24"/>
        </w:rPr>
        <w:t>Za detaljnije informacije možete kontaktirati Kancelariju za ljudske resurse KMDK-a na broj telefona 038 600–552 ili putem elektronske adrese: burimetnjerzore@kmdk-ks.org.</w:t>
      </w:r>
    </w:p>
    <w:p w14:paraId="30EB7D8E" w14:textId="60A9D731" w:rsidR="003D342B" w:rsidRPr="00AF1707" w:rsidRDefault="003D342B" w:rsidP="002F0C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D342B" w:rsidRPr="00AF17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30760E"/>
    <w:multiLevelType w:val="multilevel"/>
    <w:tmpl w:val="92C6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671EA"/>
    <w:multiLevelType w:val="multilevel"/>
    <w:tmpl w:val="DD7E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597593"/>
    <w:multiLevelType w:val="multilevel"/>
    <w:tmpl w:val="A2D2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66592A"/>
    <w:multiLevelType w:val="hybridMultilevel"/>
    <w:tmpl w:val="E21271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7D6C73"/>
    <w:multiLevelType w:val="multilevel"/>
    <w:tmpl w:val="71B8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F6A77"/>
    <w:multiLevelType w:val="multilevel"/>
    <w:tmpl w:val="6926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04323F"/>
    <w:multiLevelType w:val="multilevel"/>
    <w:tmpl w:val="A086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65E9D"/>
    <w:multiLevelType w:val="multilevel"/>
    <w:tmpl w:val="F58E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956492">
    <w:abstractNumId w:val="5"/>
  </w:num>
  <w:num w:numId="2" w16cid:durableId="597182754">
    <w:abstractNumId w:val="3"/>
  </w:num>
  <w:num w:numId="3" w16cid:durableId="998390026">
    <w:abstractNumId w:val="2"/>
  </w:num>
  <w:num w:numId="4" w16cid:durableId="2134593302">
    <w:abstractNumId w:val="4"/>
  </w:num>
  <w:num w:numId="5" w16cid:durableId="2006398878">
    <w:abstractNumId w:val="1"/>
  </w:num>
  <w:num w:numId="6" w16cid:durableId="1012295240">
    <w:abstractNumId w:val="0"/>
  </w:num>
  <w:num w:numId="7" w16cid:durableId="1047296565">
    <w:abstractNumId w:val="8"/>
  </w:num>
  <w:num w:numId="8" w16cid:durableId="1769346771">
    <w:abstractNumId w:val="9"/>
  </w:num>
  <w:num w:numId="9" w16cid:durableId="1684820199">
    <w:abstractNumId w:val="11"/>
  </w:num>
  <w:num w:numId="10" w16cid:durableId="1371567224">
    <w:abstractNumId w:val="13"/>
  </w:num>
  <w:num w:numId="11" w16cid:durableId="705914119">
    <w:abstractNumId w:val="10"/>
  </w:num>
  <w:num w:numId="12" w16cid:durableId="698624196">
    <w:abstractNumId w:val="6"/>
  </w:num>
  <w:num w:numId="13" w16cid:durableId="1411076868">
    <w:abstractNumId w:val="7"/>
  </w:num>
  <w:num w:numId="14" w16cid:durableId="73866925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0D66"/>
    <w:rsid w:val="00034616"/>
    <w:rsid w:val="0006063C"/>
    <w:rsid w:val="000B3E28"/>
    <w:rsid w:val="000F36E2"/>
    <w:rsid w:val="0011318F"/>
    <w:rsid w:val="00121258"/>
    <w:rsid w:val="0013275B"/>
    <w:rsid w:val="0015074B"/>
    <w:rsid w:val="00184250"/>
    <w:rsid w:val="00194E24"/>
    <w:rsid w:val="00214993"/>
    <w:rsid w:val="0029639D"/>
    <w:rsid w:val="002F0C1D"/>
    <w:rsid w:val="002F7155"/>
    <w:rsid w:val="00326F90"/>
    <w:rsid w:val="00364C94"/>
    <w:rsid w:val="00396EBA"/>
    <w:rsid w:val="003D342B"/>
    <w:rsid w:val="004B45EA"/>
    <w:rsid w:val="004E6376"/>
    <w:rsid w:val="00573808"/>
    <w:rsid w:val="00580CAC"/>
    <w:rsid w:val="005A49DC"/>
    <w:rsid w:val="005E1D48"/>
    <w:rsid w:val="005F333B"/>
    <w:rsid w:val="00633335"/>
    <w:rsid w:val="00653C16"/>
    <w:rsid w:val="006C0B0B"/>
    <w:rsid w:val="00776D5E"/>
    <w:rsid w:val="007D541D"/>
    <w:rsid w:val="007F14A6"/>
    <w:rsid w:val="00862659"/>
    <w:rsid w:val="00937A4F"/>
    <w:rsid w:val="00AA1D8D"/>
    <w:rsid w:val="00AE0172"/>
    <w:rsid w:val="00AE7BE2"/>
    <w:rsid w:val="00AF1707"/>
    <w:rsid w:val="00B41D80"/>
    <w:rsid w:val="00B47730"/>
    <w:rsid w:val="00BA2B7B"/>
    <w:rsid w:val="00C219EF"/>
    <w:rsid w:val="00C26C19"/>
    <w:rsid w:val="00CA1CA9"/>
    <w:rsid w:val="00CA648B"/>
    <w:rsid w:val="00CB0664"/>
    <w:rsid w:val="00CC6028"/>
    <w:rsid w:val="00CE5D8A"/>
    <w:rsid w:val="00D03072"/>
    <w:rsid w:val="00EC2061"/>
    <w:rsid w:val="00F04BB5"/>
    <w:rsid w:val="00F47BC9"/>
    <w:rsid w:val="00F53A41"/>
    <w:rsid w:val="00F5704F"/>
    <w:rsid w:val="00FC5C6B"/>
    <w:rsid w:val="00FC693F"/>
    <w:rsid w:val="00FE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DB9FB9"/>
  <w14:defaultImageDpi w14:val="300"/>
  <w15:docId w15:val="{520DA324-8901-49F4-BD1A-F0194A66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93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12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mdk-ks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C579C3-61F9-44E6-8504-FEDAB8B2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Leonita Gojani</cp:lastModifiedBy>
  <cp:revision>32</cp:revision>
  <dcterms:created xsi:type="dcterms:W3CDTF">2025-09-04T10:17:00Z</dcterms:created>
  <dcterms:modified xsi:type="dcterms:W3CDTF">2026-11-06T10:20:00Z</dcterms:modified>
  <cp:category/>
</cp:coreProperties>
</file>